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7A88" w14:textId="77777777"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14:paraId="0E72889A" w14:textId="792263C1"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AF1C60">
        <w:rPr>
          <w:rFonts w:ascii="仿宋" w:eastAsia="仿宋" w:hAnsi="仿宋" w:cstheme="minorBidi" w:hint="eastAsia"/>
          <w:b/>
          <w:sz w:val="30"/>
          <w:szCs w:val="30"/>
        </w:rPr>
        <w:t>5</w:t>
      </w:r>
      <w:r w:rsidR="007425A3">
        <w:rPr>
          <w:rFonts w:ascii="仿宋" w:eastAsia="仿宋" w:hAnsi="仿宋" w:cstheme="minorBidi" w:hint="eastAsia"/>
          <w:b/>
          <w:sz w:val="30"/>
          <w:szCs w:val="30"/>
        </w:rPr>
        <w:t>0</w:t>
      </w:r>
      <w:r w:rsidR="008A5A88">
        <w:rPr>
          <w:rFonts w:ascii="仿宋" w:eastAsia="仿宋" w:hAnsi="仿宋" w:cstheme="minorBidi" w:hint="eastAsia"/>
          <w:b/>
          <w:sz w:val="30"/>
          <w:szCs w:val="30"/>
        </w:rPr>
        <w:t>708</w:t>
      </w:r>
      <w:r w:rsidRPr="009C34B0">
        <w:rPr>
          <w:rFonts w:ascii="仿宋" w:eastAsia="仿宋" w:hAnsi="仿宋" w:cstheme="minorBidi" w:hint="eastAsia"/>
          <w:b/>
          <w:sz w:val="30"/>
          <w:szCs w:val="30"/>
        </w:rPr>
        <w:t>版）</w:t>
      </w:r>
    </w:p>
    <w:p w14:paraId="5AEF4393" w14:textId="77777777"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14:paraId="2800511F"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14:paraId="2F34C943"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14:paraId="1719CF4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5430C821"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E7A79D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BA05357"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firstRow="1" w:lastRow="0" w:firstColumn="1" w:lastColumn="0" w:noHBand="0" w:noVBand="1"/>
      </w:tblPr>
      <w:tblGrid>
        <w:gridCol w:w="941"/>
        <w:gridCol w:w="2345"/>
        <w:gridCol w:w="2753"/>
        <w:gridCol w:w="2257"/>
      </w:tblGrid>
      <w:tr w:rsidR="00E84DBD" w:rsidRPr="009C34B0" w14:paraId="19CBDF6F" w14:textId="77777777" w:rsidTr="009F7A2F">
        <w:tc>
          <w:tcPr>
            <w:tcW w:w="959" w:type="dxa"/>
          </w:tcPr>
          <w:p w14:paraId="00AA19B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14:paraId="18A9EEC8"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14:paraId="4A3A2BF3"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14:paraId="34B4DE96"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14:paraId="3E6A2E28" w14:textId="77777777" w:rsidTr="009F7A2F">
        <w:tc>
          <w:tcPr>
            <w:tcW w:w="959" w:type="dxa"/>
          </w:tcPr>
          <w:p w14:paraId="3D476EFB"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14:paraId="78795BDC" w14:textId="77777777"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14:paraId="62C60E77"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14:paraId="6325DBB2"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14:paraId="77797598" w14:textId="77777777" w:rsidTr="009F7A2F">
        <w:tc>
          <w:tcPr>
            <w:tcW w:w="959" w:type="dxa"/>
          </w:tcPr>
          <w:p w14:paraId="0A797CFE"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14:paraId="71BCC22F"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14:paraId="717281D4"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14:paraId="50EB8C7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14:paraId="489FF5D4" w14:textId="77777777" w:rsidTr="009F7A2F">
        <w:tc>
          <w:tcPr>
            <w:tcW w:w="959" w:type="dxa"/>
          </w:tcPr>
          <w:p w14:paraId="09A12E6D"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14:paraId="077EB5C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14:paraId="23109D9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14:paraId="4F7B4F5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14:paraId="0394BF73" w14:textId="77777777" w:rsidTr="009F7A2F">
        <w:tc>
          <w:tcPr>
            <w:tcW w:w="959" w:type="dxa"/>
          </w:tcPr>
          <w:p w14:paraId="3BA6A074"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14:paraId="0266653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14:paraId="2D450DF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14:paraId="4D34F48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14:paraId="348E0AD7" w14:textId="77777777" w:rsidTr="009F7A2F">
        <w:tc>
          <w:tcPr>
            <w:tcW w:w="959" w:type="dxa"/>
          </w:tcPr>
          <w:p w14:paraId="7C81564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14:paraId="08D8924E"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14:paraId="7771750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14:paraId="56A289D1"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14:paraId="4842B3DF" w14:textId="77777777"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14:paraId="41FB3CB7" w14:textId="77777777" w:rsidR="00C91689" w:rsidRPr="009C34B0" w:rsidRDefault="00C91689" w:rsidP="00C91689">
      <w:pPr>
        <w:rPr>
          <w:rFonts w:ascii="仿宋" w:eastAsia="仿宋" w:hAnsi="仿宋"/>
          <w:sz w:val="32"/>
          <w:szCs w:val="32"/>
        </w:rPr>
      </w:pPr>
    </w:p>
    <w:p w14:paraId="5E5515FD" w14:textId="3759D6BA"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AF1C60">
        <w:rPr>
          <w:rFonts w:ascii="仿宋" w:eastAsia="仿宋" w:hAnsi="仿宋" w:hint="eastAsia"/>
          <w:b/>
          <w:sz w:val="28"/>
          <w:szCs w:val="32"/>
        </w:rPr>
        <w:t>5</w:t>
      </w:r>
      <w:r w:rsidR="00134138">
        <w:rPr>
          <w:rFonts w:ascii="仿宋" w:eastAsia="仿宋" w:hAnsi="仿宋" w:hint="eastAsia"/>
          <w:b/>
          <w:sz w:val="28"/>
          <w:szCs w:val="32"/>
        </w:rPr>
        <w:t>0</w:t>
      </w:r>
      <w:r w:rsidR="008A5A88">
        <w:rPr>
          <w:rFonts w:ascii="仿宋" w:eastAsia="仿宋" w:hAnsi="仿宋" w:hint="eastAsia"/>
          <w:b/>
          <w:sz w:val="28"/>
          <w:szCs w:val="32"/>
        </w:rPr>
        <w:t>708</w:t>
      </w:r>
      <w:r w:rsidRPr="009C34B0">
        <w:rPr>
          <w:rFonts w:ascii="仿宋" w:eastAsia="仿宋" w:hAnsi="仿宋" w:hint="eastAsia"/>
          <w:b/>
          <w:sz w:val="28"/>
          <w:szCs w:val="32"/>
        </w:rPr>
        <w:t>版）</w:t>
      </w:r>
    </w:p>
    <w:tbl>
      <w:tblPr>
        <w:tblStyle w:val="a3"/>
        <w:tblW w:w="6772" w:type="pct"/>
        <w:tblInd w:w="-1310" w:type="dxa"/>
        <w:tblLayout w:type="fixed"/>
        <w:tblLook w:val="04A0" w:firstRow="1" w:lastRow="0" w:firstColumn="1" w:lastColumn="0" w:noHBand="0" w:noVBand="1"/>
      </w:tblPr>
      <w:tblGrid>
        <w:gridCol w:w="1730"/>
        <w:gridCol w:w="3261"/>
        <w:gridCol w:w="4679"/>
        <w:gridCol w:w="1566"/>
      </w:tblGrid>
      <w:tr w:rsidR="00311258" w:rsidRPr="009C34B0" w14:paraId="4E9A2D72" w14:textId="77777777" w:rsidTr="00B67E03">
        <w:trPr>
          <w:trHeight w:val="567"/>
        </w:trPr>
        <w:tc>
          <w:tcPr>
            <w:tcW w:w="770" w:type="pct"/>
            <w:noWrap/>
            <w:vAlign w:val="center"/>
            <w:hideMark/>
          </w:tcPr>
          <w:p w14:paraId="01397F21"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451" w:type="pct"/>
            <w:noWrap/>
            <w:vAlign w:val="center"/>
            <w:hideMark/>
          </w:tcPr>
          <w:p w14:paraId="15CEBDE7"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082" w:type="pct"/>
            <w:noWrap/>
            <w:vAlign w:val="center"/>
            <w:hideMark/>
          </w:tcPr>
          <w:p w14:paraId="37580124"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697" w:type="pct"/>
            <w:noWrap/>
            <w:vAlign w:val="center"/>
            <w:hideMark/>
          </w:tcPr>
          <w:p w14:paraId="4630863A"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14:paraId="762DC406" w14:textId="77777777" w:rsidTr="00B67E03">
        <w:trPr>
          <w:trHeight w:val="567"/>
        </w:trPr>
        <w:tc>
          <w:tcPr>
            <w:tcW w:w="770" w:type="pct"/>
            <w:noWrap/>
            <w:vAlign w:val="center"/>
            <w:hideMark/>
          </w:tcPr>
          <w:p w14:paraId="0BCE481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r w:rsidR="00C63C71">
              <w:rPr>
                <w:rFonts w:ascii="仿宋" w:eastAsia="仿宋" w:hAnsi="仿宋" w:hint="eastAsia"/>
                <w:sz w:val="22"/>
                <w:szCs w:val="28"/>
              </w:rPr>
              <w:t>/</w:t>
            </w:r>
            <w:r w:rsidR="00C63C71" w:rsidRPr="00C63C71">
              <w:rPr>
                <w:rFonts w:ascii="仿宋" w:eastAsia="仿宋" w:hAnsi="仿宋"/>
                <w:sz w:val="22"/>
                <w:szCs w:val="28"/>
              </w:rPr>
              <w:t>018690</w:t>
            </w:r>
          </w:p>
        </w:tc>
        <w:tc>
          <w:tcPr>
            <w:tcW w:w="1451" w:type="pct"/>
            <w:noWrap/>
            <w:vAlign w:val="center"/>
            <w:hideMark/>
          </w:tcPr>
          <w:p w14:paraId="03B0F78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082" w:type="pct"/>
            <w:noWrap/>
            <w:vAlign w:val="center"/>
            <w:hideMark/>
          </w:tcPr>
          <w:p w14:paraId="3715712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697" w:type="pct"/>
            <w:noWrap/>
            <w:vAlign w:val="center"/>
            <w:hideMark/>
          </w:tcPr>
          <w:p w14:paraId="4CA1CC77" w14:textId="77777777"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14:paraId="69919B89" w14:textId="77777777" w:rsidTr="00B67E03">
        <w:trPr>
          <w:trHeight w:val="567"/>
        </w:trPr>
        <w:tc>
          <w:tcPr>
            <w:tcW w:w="770" w:type="pct"/>
            <w:noWrap/>
            <w:vAlign w:val="center"/>
            <w:hideMark/>
          </w:tcPr>
          <w:p w14:paraId="54C60F5E"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451" w:type="pct"/>
            <w:noWrap/>
            <w:vAlign w:val="center"/>
            <w:hideMark/>
          </w:tcPr>
          <w:p w14:paraId="4D48664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082" w:type="pct"/>
            <w:noWrap/>
            <w:vAlign w:val="center"/>
            <w:hideMark/>
          </w:tcPr>
          <w:p w14:paraId="6D88CFE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697" w:type="pct"/>
            <w:noWrap/>
            <w:vAlign w:val="center"/>
            <w:hideMark/>
          </w:tcPr>
          <w:p w14:paraId="349C41B5"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216EFF4B" w14:textId="77777777" w:rsidTr="00B67E03">
        <w:trPr>
          <w:trHeight w:val="567"/>
        </w:trPr>
        <w:tc>
          <w:tcPr>
            <w:tcW w:w="770" w:type="pct"/>
            <w:noWrap/>
            <w:vAlign w:val="center"/>
            <w:hideMark/>
          </w:tcPr>
          <w:p w14:paraId="1208CE5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451" w:type="pct"/>
            <w:noWrap/>
            <w:vAlign w:val="center"/>
            <w:hideMark/>
          </w:tcPr>
          <w:p w14:paraId="76E14F0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082" w:type="pct"/>
            <w:noWrap/>
            <w:vAlign w:val="center"/>
            <w:hideMark/>
          </w:tcPr>
          <w:p w14:paraId="3CA099F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697" w:type="pct"/>
            <w:noWrap/>
            <w:vAlign w:val="center"/>
            <w:hideMark/>
          </w:tcPr>
          <w:p w14:paraId="783EEF4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0C375882" w14:textId="77777777" w:rsidTr="00B67E03">
        <w:trPr>
          <w:trHeight w:val="567"/>
        </w:trPr>
        <w:tc>
          <w:tcPr>
            <w:tcW w:w="770" w:type="pct"/>
            <w:noWrap/>
            <w:vAlign w:val="center"/>
            <w:hideMark/>
          </w:tcPr>
          <w:p w14:paraId="3A449B3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r w:rsidR="00656B0D">
              <w:rPr>
                <w:rFonts w:ascii="仿宋" w:eastAsia="仿宋" w:hAnsi="仿宋" w:hint="eastAsia"/>
                <w:sz w:val="22"/>
                <w:szCs w:val="28"/>
              </w:rPr>
              <w:t>/</w:t>
            </w:r>
            <w:r w:rsidR="00656B0D" w:rsidRPr="00656B0D">
              <w:rPr>
                <w:rFonts w:ascii="仿宋" w:eastAsia="仿宋" w:hAnsi="仿宋"/>
                <w:sz w:val="22"/>
                <w:szCs w:val="28"/>
              </w:rPr>
              <w:t>018463</w:t>
            </w:r>
          </w:p>
        </w:tc>
        <w:tc>
          <w:tcPr>
            <w:tcW w:w="1451" w:type="pct"/>
            <w:noWrap/>
            <w:vAlign w:val="center"/>
            <w:hideMark/>
          </w:tcPr>
          <w:p w14:paraId="750364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082" w:type="pct"/>
            <w:noWrap/>
            <w:vAlign w:val="center"/>
            <w:hideMark/>
          </w:tcPr>
          <w:p w14:paraId="1E447B3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697" w:type="pct"/>
            <w:noWrap/>
            <w:vAlign w:val="center"/>
            <w:hideMark/>
          </w:tcPr>
          <w:p w14:paraId="4436FA91" w14:textId="77777777"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7F4C75">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007F4C75">
              <w:rPr>
                <w:rFonts w:ascii="仿宋" w:eastAsia="仿宋" w:hAnsi="仿宋" w:hint="eastAsia"/>
                <w:sz w:val="22"/>
                <w:szCs w:val="28"/>
              </w:rPr>
              <w:t>高</w:t>
            </w:r>
            <w:r w:rsidRPr="009C34B0">
              <w:rPr>
                <w:rFonts w:ascii="仿宋" w:eastAsia="仿宋" w:hAnsi="仿宋" w:hint="eastAsia"/>
                <w:sz w:val="22"/>
                <w:szCs w:val="28"/>
              </w:rPr>
              <w:t>风险）</w:t>
            </w:r>
          </w:p>
        </w:tc>
      </w:tr>
      <w:tr w:rsidR="00311258" w:rsidRPr="009C34B0" w14:paraId="2AF3EDB4" w14:textId="77777777" w:rsidTr="00B67E03">
        <w:trPr>
          <w:trHeight w:val="567"/>
        </w:trPr>
        <w:tc>
          <w:tcPr>
            <w:tcW w:w="770" w:type="pct"/>
            <w:noWrap/>
            <w:vAlign w:val="center"/>
            <w:hideMark/>
          </w:tcPr>
          <w:p w14:paraId="424B1FC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r w:rsidR="00147C20">
              <w:rPr>
                <w:rFonts w:ascii="仿宋" w:eastAsia="仿宋" w:hAnsi="仿宋" w:hint="eastAsia"/>
                <w:sz w:val="22"/>
                <w:szCs w:val="28"/>
              </w:rPr>
              <w:t>/</w:t>
            </w:r>
            <w:r w:rsidR="00147C20" w:rsidRPr="00147C20">
              <w:rPr>
                <w:rFonts w:ascii="仿宋" w:eastAsia="仿宋" w:hAnsi="仿宋"/>
                <w:sz w:val="22"/>
                <w:szCs w:val="28"/>
              </w:rPr>
              <w:t>019291</w:t>
            </w:r>
          </w:p>
        </w:tc>
        <w:tc>
          <w:tcPr>
            <w:tcW w:w="1451" w:type="pct"/>
            <w:noWrap/>
            <w:vAlign w:val="center"/>
            <w:hideMark/>
          </w:tcPr>
          <w:p w14:paraId="571024F6"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082" w:type="pct"/>
            <w:noWrap/>
            <w:vAlign w:val="center"/>
            <w:hideMark/>
          </w:tcPr>
          <w:p w14:paraId="2166C64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697" w:type="pct"/>
            <w:noWrap/>
            <w:vAlign w:val="center"/>
            <w:hideMark/>
          </w:tcPr>
          <w:p w14:paraId="7ED0CA75" w14:textId="787736B5"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8A5A88">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14:paraId="70B749FA" w14:textId="77777777" w:rsidTr="00B67E03">
        <w:trPr>
          <w:trHeight w:val="567"/>
        </w:trPr>
        <w:tc>
          <w:tcPr>
            <w:tcW w:w="770" w:type="pct"/>
            <w:noWrap/>
            <w:vAlign w:val="center"/>
            <w:hideMark/>
          </w:tcPr>
          <w:p w14:paraId="6AF2EE5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451" w:type="pct"/>
            <w:noWrap/>
            <w:vAlign w:val="center"/>
            <w:hideMark/>
          </w:tcPr>
          <w:p w14:paraId="04ADE17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082" w:type="pct"/>
            <w:noWrap/>
            <w:vAlign w:val="center"/>
            <w:hideMark/>
          </w:tcPr>
          <w:p w14:paraId="1DB02B4A"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697" w:type="pct"/>
            <w:noWrap/>
            <w:vAlign w:val="center"/>
            <w:hideMark/>
          </w:tcPr>
          <w:p w14:paraId="0A79762D" w14:textId="77777777" w:rsidR="00031DE5" w:rsidRPr="009C34B0" w:rsidRDefault="007F4C75" w:rsidP="00311258">
            <w:pPr>
              <w:rPr>
                <w:rFonts w:ascii="仿宋" w:eastAsia="仿宋" w:hAnsi="仿宋"/>
                <w:sz w:val="22"/>
                <w:szCs w:val="28"/>
              </w:rPr>
            </w:pPr>
            <w:r>
              <w:rPr>
                <w:rFonts w:ascii="仿宋" w:eastAsia="仿宋" w:hAnsi="仿宋" w:hint="eastAsia"/>
                <w:sz w:val="22"/>
                <w:szCs w:val="28"/>
              </w:rPr>
              <w:t>R4</w:t>
            </w:r>
            <w:r w:rsidR="009E411A">
              <w:rPr>
                <w:rFonts w:ascii="仿宋" w:eastAsia="仿宋" w:hAnsi="仿宋" w:hint="eastAsia"/>
                <w:sz w:val="22"/>
                <w:szCs w:val="28"/>
              </w:rPr>
              <w:t>（中</w:t>
            </w:r>
            <w:r>
              <w:rPr>
                <w:rFonts w:ascii="仿宋" w:eastAsia="仿宋" w:hAnsi="仿宋" w:hint="eastAsia"/>
                <w:sz w:val="22"/>
                <w:szCs w:val="28"/>
              </w:rPr>
              <w:t>高</w:t>
            </w:r>
            <w:r w:rsidR="00031DE5" w:rsidRPr="009C34B0">
              <w:rPr>
                <w:rFonts w:ascii="仿宋" w:eastAsia="仿宋" w:hAnsi="仿宋" w:hint="eastAsia"/>
                <w:sz w:val="22"/>
                <w:szCs w:val="28"/>
              </w:rPr>
              <w:t>风险）</w:t>
            </w:r>
          </w:p>
        </w:tc>
      </w:tr>
      <w:tr w:rsidR="00311258" w:rsidRPr="009C34B0" w14:paraId="1AF16CB8" w14:textId="77777777" w:rsidTr="00B67E03">
        <w:trPr>
          <w:trHeight w:val="567"/>
        </w:trPr>
        <w:tc>
          <w:tcPr>
            <w:tcW w:w="770" w:type="pct"/>
            <w:shd w:val="clear" w:color="auto" w:fill="auto"/>
            <w:noWrap/>
            <w:vAlign w:val="center"/>
            <w:hideMark/>
          </w:tcPr>
          <w:p w14:paraId="429DED6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r w:rsidR="00C63C71">
              <w:rPr>
                <w:rFonts w:ascii="仿宋" w:eastAsia="仿宋" w:hAnsi="仿宋" w:hint="eastAsia"/>
                <w:sz w:val="22"/>
                <w:szCs w:val="28"/>
              </w:rPr>
              <w:t>/</w:t>
            </w:r>
            <w:r w:rsidR="00C63C71" w:rsidRPr="00C63C71">
              <w:rPr>
                <w:rFonts w:ascii="仿宋" w:eastAsia="仿宋" w:hAnsi="仿宋"/>
                <w:sz w:val="22"/>
                <w:szCs w:val="28"/>
              </w:rPr>
              <w:t>018702</w:t>
            </w:r>
          </w:p>
        </w:tc>
        <w:tc>
          <w:tcPr>
            <w:tcW w:w="1451" w:type="pct"/>
            <w:shd w:val="clear" w:color="auto" w:fill="auto"/>
            <w:noWrap/>
            <w:vAlign w:val="center"/>
            <w:hideMark/>
          </w:tcPr>
          <w:p w14:paraId="3FA9BD12" w14:textId="77777777" w:rsidR="00031DE5" w:rsidRPr="009C34B0" w:rsidRDefault="00031DE5" w:rsidP="007A2963">
            <w:pPr>
              <w:rPr>
                <w:rFonts w:ascii="仿宋" w:eastAsia="仿宋" w:hAnsi="仿宋"/>
                <w:sz w:val="22"/>
                <w:szCs w:val="28"/>
              </w:rPr>
            </w:pPr>
            <w:r w:rsidRPr="009C34B0">
              <w:rPr>
                <w:rFonts w:ascii="仿宋" w:eastAsia="仿宋" w:hAnsi="仿宋" w:hint="eastAsia"/>
                <w:sz w:val="22"/>
                <w:szCs w:val="28"/>
              </w:rPr>
              <w:t>德邦优化</w:t>
            </w:r>
          </w:p>
        </w:tc>
        <w:tc>
          <w:tcPr>
            <w:tcW w:w="2082" w:type="pct"/>
            <w:shd w:val="clear" w:color="auto" w:fill="auto"/>
            <w:noWrap/>
            <w:vAlign w:val="center"/>
            <w:hideMark/>
          </w:tcPr>
          <w:p w14:paraId="6DC732E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697" w:type="pct"/>
            <w:shd w:val="clear" w:color="auto" w:fill="auto"/>
            <w:noWrap/>
            <w:vAlign w:val="center"/>
            <w:hideMark/>
          </w:tcPr>
          <w:p w14:paraId="0DF8C02E" w14:textId="77777777" w:rsidR="00031DE5" w:rsidRPr="009C34B0" w:rsidRDefault="004B0D94" w:rsidP="00311258">
            <w:pPr>
              <w:rPr>
                <w:rFonts w:ascii="仿宋" w:eastAsia="仿宋" w:hAnsi="仿宋"/>
                <w:sz w:val="22"/>
                <w:szCs w:val="28"/>
              </w:rPr>
            </w:pPr>
            <w:r>
              <w:rPr>
                <w:rFonts w:ascii="仿宋" w:eastAsia="仿宋" w:hAnsi="仿宋" w:hint="eastAsia"/>
                <w:sz w:val="22"/>
                <w:szCs w:val="28"/>
              </w:rPr>
              <w:t>R3</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风险）</w:t>
            </w:r>
          </w:p>
        </w:tc>
      </w:tr>
      <w:tr w:rsidR="00311258" w:rsidRPr="009C34B0" w14:paraId="29A7358D" w14:textId="77777777" w:rsidTr="00B67E03">
        <w:trPr>
          <w:trHeight w:val="567"/>
        </w:trPr>
        <w:tc>
          <w:tcPr>
            <w:tcW w:w="770" w:type="pct"/>
            <w:noWrap/>
            <w:vAlign w:val="center"/>
            <w:hideMark/>
          </w:tcPr>
          <w:p w14:paraId="3AE497A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451" w:type="pct"/>
            <w:noWrap/>
            <w:vAlign w:val="center"/>
            <w:hideMark/>
          </w:tcPr>
          <w:p w14:paraId="6E9B909A"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082" w:type="pct"/>
            <w:noWrap/>
            <w:vAlign w:val="center"/>
            <w:hideMark/>
          </w:tcPr>
          <w:p w14:paraId="61074C18"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697" w:type="pct"/>
            <w:noWrap/>
            <w:vAlign w:val="center"/>
            <w:hideMark/>
          </w:tcPr>
          <w:p w14:paraId="6FFF2123"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14:paraId="25367941" w14:textId="77777777" w:rsidTr="00B67E03">
        <w:trPr>
          <w:trHeight w:val="567"/>
        </w:trPr>
        <w:tc>
          <w:tcPr>
            <w:tcW w:w="770" w:type="pct"/>
            <w:noWrap/>
            <w:vAlign w:val="center"/>
            <w:hideMark/>
          </w:tcPr>
          <w:p w14:paraId="0EBE233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451" w:type="pct"/>
            <w:noWrap/>
            <w:vAlign w:val="center"/>
            <w:hideMark/>
          </w:tcPr>
          <w:p w14:paraId="2F58AE6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082" w:type="pct"/>
            <w:noWrap/>
            <w:vAlign w:val="center"/>
            <w:hideMark/>
          </w:tcPr>
          <w:p w14:paraId="782831B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697" w:type="pct"/>
            <w:noWrap/>
            <w:vAlign w:val="center"/>
            <w:hideMark/>
          </w:tcPr>
          <w:p w14:paraId="3908E49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044E11A6" w14:textId="77777777" w:rsidTr="00B67E03">
        <w:trPr>
          <w:trHeight w:val="567"/>
        </w:trPr>
        <w:tc>
          <w:tcPr>
            <w:tcW w:w="770" w:type="pct"/>
            <w:noWrap/>
            <w:vAlign w:val="center"/>
            <w:hideMark/>
          </w:tcPr>
          <w:p w14:paraId="35D68AE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451" w:type="pct"/>
            <w:noWrap/>
            <w:vAlign w:val="center"/>
            <w:hideMark/>
          </w:tcPr>
          <w:p w14:paraId="029AB28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082" w:type="pct"/>
            <w:noWrap/>
            <w:vAlign w:val="center"/>
            <w:hideMark/>
          </w:tcPr>
          <w:p w14:paraId="03BFC84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697" w:type="pct"/>
            <w:noWrap/>
            <w:vAlign w:val="center"/>
            <w:hideMark/>
          </w:tcPr>
          <w:p w14:paraId="6F72059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2BF3FDDB" w14:textId="77777777" w:rsidTr="00B67E03">
        <w:trPr>
          <w:trHeight w:val="567"/>
        </w:trPr>
        <w:tc>
          <w:tcPr>
            <w:tcW w:w="770" w:type="pct"/>
            <w:noWrap/>
            <w:vAlign w:val="center"/>
            <w:hideMark/>
          </w:tcPr>
          <w:p w14:paraId="4207CBB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451" w:type="pct"/>
            <w:noWrap/>
            <w:vAlign w:val="center"/>
            <w:hideMark/>
          </w:tcPr>
          <w:p w14:paraId="401F377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082" w:type="pct"/>
            <w:noWrap/>
            <w:vAlign w:val="center"/>
            <w:hideMark/>
          </w:tcPr>
          <w:p w14:paraId="089EF5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697" w:type="pct"/>
            <w:noWrap/>
            <w:vAlign w:val="center"/>
            <w:hideMark/>
          </w:tcPr>
          <w:p w14:paraId="554DFD1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6050D3BE" w14:textId="77777777" w:rsidTr="00B67E03">
        <w:trPr>
          <w:trHeight w:val="567"/>
        </w:trPr>
        <w:tc>
          <w:tcPr>
            <w:tcW w:w="770" w:type="pct"/>
            <w:noWrap/>
            <w:vAlign w:val="center"/>
            <w:hideMark/>
          </w:tcPr>
          <w:p w14:paraId="4A5E768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451" w:type="pct"/>
            <w:noWrap/>
            <w:vAlign w:val="center"/>
            <w:hideMark/>
          </w:tcPr>
          <w:p w14:paraId="24F4F25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082" w:type="pct"/>
            <w:noWrap/>
            <w:vAlign w:val="center"/>
            <w:hideMark/>
          </w:tcPr>
          <w:p w14:paraId="640154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697" w:type="pct"/>
            <w:noWrap/>
            <w:vAlign w:val="center"/>
            <w:hideMark/>
          </w:tcPr>
          <w:p w14:paraId="2216D0B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25B7A8CB" w14:textId="77777777" w:rsidTr="00B67E03">
        <w:trPr>
          <w:trHeight w:val="567"/>
        </w:trPr>
        <w:tc>
          <w:tcPr>
            <w:tcW w:w="770" w:type="pct"/>
            <w:noWrap/>
            <w:vAlign w:val="center"/>
            <w:hideMark/>
          </w:tcPr>
          <w:p w14:paraId="17D7F7C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r w:rsidR="00841587">
              <w:rPr>
                <w:rFonts w:ascii="仿宋" w:eastAsia="仿宋" w:hAnsi="仿宋"/>
                <w:sz w:val="22"/>
                <w:szCs w:val="28"/>
              </w:rPr>
              <w:t>/</w:t>
            </w:r>
            <w:r w:rsidR="00841587" w:rsidRPr="00841587">
              <w:rPr>
                <w:rFonts w:ascii="仿宋" w:eastAsia="仿宋" w:hAnsi="仿宋"/>
                <w:sz w:val="22"/>
                <w:szCs w:val="28"/>
              </w:rPr>
              <w:t>018659</w:t>
            </w:r>
          </w:p>
        </w:tc>
        <w:tc>
          <w:tcPr>
            <w:tcW w:w="1451" w:type="pct"/>
            <w:noWrap/>
            <w:vAlign w:val="center"/>
            <w:hideMark/>
          </w:tcPr>
          <w:p w14:paraId="5348E89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082" w:type="pct"/>
            <w:noWrap/>
            <w:vAlign w:val="center"/>
            <w:hideMark/>
          </w:tcPr>
          <w:p w14:paraId="2F0F4F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697" w:type="pct"/>
            <w:noWrap/>
            <w:vAlign w:val="center"/>
            <w:hideMark/>
          </w:tcPr>
          <w:p w14:paraId="7967FF3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00C6E785" w14:textId="77777777" w:rsidTr="00B67E03">
        <w:trPr>
          <w:trHeight w:val="567"/>
        </w:trPr>
        <w:tc>
          <w:tcPr>
            <w:tcW w:w="770" w:type="pct"/>
            <w:noWrap/>
            <w:vAlign w:val="center"/>
            <w:hideMark/>
          </w:tcPr>
          <w:p w14:paraId="11D3414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451" w:type="pct"/>
            <w:noWrap/>
            <w:vAlign w:val="center"/>
            <w:hideMark/>
          </w:tcPr>
          <w:p w14:paraId="707CDA5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082" w:type="pct"/>
            <w:noWrap/>
            <w:vAlign w:val="center"/>
            <w:hideMark/>
          </w:tcPr>
          <w:p w14:paraId="00D25F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697" w:type="pct"/>
            <w:noWrap/>
            <w:vAlign w:val="center"/>
            <w:hideMark/>
          </w:tcPr>
          <w:p w14:paraId="21A98E5A"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14:paraId="5F3DAA76" w14:textId="77777777" w:rsidTr="00B67E03">
        <w:trPr>
          <w:trHeight w:val="567"/>
        </w:trPr>
        <w:tc>
          <w:tcPr>
            <w:tcW w:w="770" w:type="pct"/>
            <w:noWrap/>
            <w:vAlign w:val="center"/>
            <w:hideMark/>
          </w:tcPr>
          <w:p w14:paraId="69AC899B" w14:textId="77777777"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451" w:type="pct"/>
            <w:noWrap/>
            <w:vAlign w:val="center"/>
            <w:hideMark/>
          </w:tcPr>
          <w:p w14:paraId="1B27EEEB" w14:textId="77777777"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082" w:type="pct"/>
            <w:noWrap/>
            <w:vAlign w:val="center"/>
            <w:hideMark/>
          </w:tcPr>
          <w:p w14:paraId="66056E68" w14:textId="77777777"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697" w:type="pct"/>
            <w:noWrap/>
            <w:vAlign w:val="center"/>
            <w:hideMark/>
          </w:tcPr>
          <w:p w14:paraId="79697F18" w14:textId="77777777"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14:paraId="2E1B0807" w14:textId="77777777" w:rsidTr="00B67E03">
        <w:trPr>
          <w:trHeight w:val="567"/>
        </w:trPr>
        <w:tc>
          <w:tcPr>
            <w:tcW w:w="770" w:type="pct"/>
            <w:noWrap/>
            <w:vAlign w:val="center"/>
            <w:hideMark/>
          </w:tcPr>
          <w:p w14:paraId="5BC15CB0" w14:textId="77777777"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451" w:type="pct"/>
            <w:noWrap/>
            <w:vAlign w:val="center"/>
            <w:hideMark/>
          </w:tcPr>
          <w:p w14:paraId="240DB464"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082" w:type="pct"/>
            <w:noWrap/>
            <w:vAlign w:val="center"/>
            <w:hideMark/>
          </w:tcPr>
          <w:p w14:paraId="3CCE1BBF"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697" w:type="pct"/>
            <w:noWrap/>
            <w:vAlign w:val="center"/>
            <w:hideMark/>
          </w:tcPr>
          <w:p w14:paraId="4A0B49CD"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6871F927" w14:textId="77777777" w:rsidTr="00B67E03">
        <w:trPr>
          <w:trHeight w:val="567"/>
        </w:trPr>
        <w:tc>
          <w:tcPr>
            <w:tcW w:w="770" w:type="pct"/>
            <w:noWrap/>
            <w:vAlign w:val="center"/>
            <w:hideMark/>
          </w:tcPr>
          <w:p w14:paraId="5E0FC41E" w14:textId="77777777"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rsidRPr="008824DB">
              <w:rPr>
                <w:rFonts w:ascii="仿宋" w:eastAsia="仿宋" w:hAnsi="仿宋"/>
                <w:sz w:val="22"/>
                <w:szCs w:val="28"/>
              </w:rPr>
              <w:t>008449</w:t>
            </w:r>
            <w:r w:rsidR="00147C20">
              <w:rPr>
                <w:rFonts w:ascii="仿宋" w:eastAsia="仿宋" w:hAnsi="仿宋" w:hint="eastAsia"/>
                <w:sz w:val="22"/>
                <w:szCs w:val="28"/>
              </w:rPr>
              <w:t>/</w:t>
            </w:r>
            <w:r w:rsidR="00147C20" w:rsidRPr="00147C20">
              <w:rPr>
                <w:rFonts w:ascii="仿宋" w:eastAsia="仿宋" w:hAnsi="仿宋"/>
                <w:sz w:val="22"/>
                <w:szCs w:val="28"/>
              </w:rPr>
              <w:t>019304</w:t>
            </w:r>
          </w:p>
        </w:tc>
        <w:tc>
          <w:tcPr>
            <w:tcW w:w="1451" w:type="pct"/>
            <w:noWrap/>
            <w:vAlign w:val="center"/>
            <w:hideMark/>
          </w:tcPr>
          <w:p w14:paraId="1DE388FE" w14:textId="77777777"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082" w:type="pct"/>
            <w:noWrap/>
            <w:vAlign w:val="center"/>
            <w:hideMark/>
          </w:tcPr>
          <w:p w14:paraId="3D0B46CC"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697" w:type="pct"/>
            <w:noWrap/>
            <w:vAlign w:val="center"/>
            <w:hideMark/>
          </w:tcPr>
          <w:p w14:paraId="74A7E7BB"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31445FEB" w14:textId="77777777" w:rsidTr="00B67E03">
        <w:trPr>
          <w:trHeight w:val="567"/>
        </w:trPr>
        <w:tc>
          <w:tcPr>
            <w:tcW w:w="770" w:type="pct"/>
            <w:noWrap/>
            <w:vAlign w:val="center"/>
            <w:hideMark/>
          </w:tcPr>
          <w:p w14:paraId="77702FB2" w14:textId="77777777"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451" w:type="pct"/>
            <w:noWrap/>
            <w:vAlign w:val="center"/>
            <w:hideMark/>
          </w:tcPr>
          <w:p w14:paraId="25E2BA66"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082" w:type="pct"/>
            <w:noWrap/>
            <w:vAlign w:val="center"/>
            <w:hideMark/>
          </w:tcPr>
          <w:p w14:paraId="0615A2EA"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697" w:type="pct"/>
            <w:noWrap/>
            <w:vAlign w:val="center"/>
            <w:hideMark/>
          </w:tcPr>
          <w:p w14:paraId="0717A5E8" w14:textId="77777777"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14:paraId="4D5891A5" w14:textId="77777777" w:rsidTr="00B67E03">
        <w:trPr>
          <w:trHeight w:val="567"/>
        </w:trPr>
        <w:tc>
          <w:tcPr>
            <w:tcW w:w="770" w:type="pct"/>
            <w:noWrap/>
            <w:vAlign w:val="center"/>
            <w:hideMark/>
          </w:tcPr>
          <w:p w14:paraId="27207B6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451" w:type="pct"/>
            <w:noWrap/>
            <w:vAlign w:val="center"/>
            <w:hideMark/>
          </w:tcPr>
          <w:p w14:paraId="242B381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082" w:type="pct"/>
            <w:noWrap/>
            <w:vAlign w:val="center"/>
            <w:hideMark/>
          </w:tcPr>
          <w:p w14:paraId="2913DF77"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697" w:type="pct"/>
            <w:noWrap/>
            <w:vAlign w:val="center"/>
            <w:hideMark/>
          </w:tcPr>
          <w:p w14:paraId="7A709D8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14:paraId="50A761AE" w14:textId="77777777" w:rsidTr="00B67E03">
        <w:trPr>
          <w:trHeight w:val="567"/>
        </w:trPr>
        <w:tc>
          <w:tcPr>
            <w:tcW w:w="770" w:type="pct"/>
            <w:noWrap/>
            <w:vAlign w:val="center"/>
            <w:hideMark/>
          </w:tcPr>
          <w:p w14:paraId="59D850F7" w14:textId="77777777"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451" w:type="pct"/>
            <w:noWrap/>
            <w:vAlign w:val="center"/>
            <w:hideMark/>
          </w:tcPr>
          <w:p w14:paraId="5AA6EE6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082" w:type="pct"/>
            <w:noWrap/>
            <w:vAlign w:val="center"/>
            <w:hideMark/>
          </w:tcPr>
          <w:p w14:paraId="51146A4A"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173E6B4F" w14:textId="77777777"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14:paraId="1B393D06" w14:textId="77777777" w:rsidTr="00B67E03">
        <w:trPr>
          <w:trHeight w:val="567"/>
        </w:trPr>
        <w:tc>
          <w:tcPr>
            <w:tcW w:w="770" w:type="pct"/>
            <w:noWrap/>
            <w:vAlign w:val="center"/>
            <w:hideMark/>
          </w:tcPr>
          <w:p w14:paraId="405B41F4" w14:textId="77777777"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451" w:type="pct"/>
            <w:noWrap/>
            <w:vAlign w:val="center"/>
            <w:hideMark/>
          </w:tcPr>
          <w:p w14:paraId="07FDFD25"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082" w:type="pct"/>
            <w:noWrap/>
            <w:vAlign w:val="center"/>
            <w:hideMark/>
          </w:tcPr>
          <w:p w14:paraId="35E51D3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319E268A" w14:textId="77777777"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21E8B" w:rsidRPr="00C703F9" w14:paraId="27CC60AE" w14:textId="77777777" w:rsidTr="00B67E03">
        <w:trPr>
          <w:trHeight w:val="567"/>
        </w:trPr>
        <w:tc>
          <w:tcPr>
            <w:tcW w:w="770" w:type="pct"/>
            <w:noWrap/>
            <w:vAlign w:val="center"/>
            <w:hideMark/>
          </w:tcPr>
          <w:p w14:paraId="7DE6CE31" w14:textId="77777777"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451" w:type="pct"/>
            <w:noWrap/>
            <w:vAlign w:val="center"/>
            <w:hideMark/>
          </w:tcPr>
          <w:p w14:paraId="1A8124CA" w14:textId="77777777"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082" w:type="pct"/>
            <w:noWrap/>
            <w:vAlign w:val="center"/>
            <w:hideMark/>
          </w:tcPr>
          <w:p w14:paraId="676D1DF1" w14:textId="77777777"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697" w:type="pct"/>
            <w:noWrap/>
            <w:vAlign w:val="center"/>
            <w:hideMark/>
          </w:tcPr>
          <w:p w14:paraId="6022881B" w14:textId="77777777"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14:paraId="00D02D63" w14:textId="77777777" w:rsidTr="00B67E03">
        <w:trPr>
          <w:trHeight w:val="567"/>
        </w:trPr>
        <w:tc>
          <w:tcPr>
            <w:tcW w:w="770" w:type="pct"/>
            <w:noWrap/>
            <w:vAlign w:val="center"/>
            <w:hideMark/>
          </w:tcPr>
          <w:p w14:paraId="66A5CA20" w14:textId="77777777"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451" w:type="pct"/>
            <w:noWrap/>
            <w:vAlign w:val="center"/>
            <w:hideMark/>
          </w:tcPr>
          <w:p w14:paraId="01482271"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082" w:type="pct"/>
            <w:noWrap/>
            <w:vAlign w:val="center"/>
            <w:hideMark/>
          </w:tcPr>
          <w:p w14:paraId="475E0358"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697" w:type="pct"/>
            <w:noWrap/>
            <w:vAlign w:val="center"/>
            <w:hideMark/>
          </w:tcPr>
          <w:p w14:paraId="7CB32CF2" w14:textId="77777777"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14:paraId="7A7A22CF" w14:textId="77777777" w:rsidTr="00B67E03">
        <w:trPr>
          <w:trHeight w:val="567"/>
        </w:trPr>
        <w:tc>
          <w:tcPr>
            <w:tcW w:w="770" w:type="pct"/>
            <w:noWrap/>
            <w:vAlign w:val="center"/>
            <w:hideMark/>
          </w:tcPr>
          <w:p w14:paraId="4D69F0FA" w14:textId="77777777"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451" w:type="pct"/>
            <w:noWrap/>
            <w:vAlign w:val="center"/>
            <w:hideMark/>
          </w:tcPr>
          <w:p w14:paraId="744E81A2"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082" w:type="pct"/>
            <w:noWrap/>
            <w:vAlign w:val="center"/>
            <w:hideMark/>
          </w:tcPr>
          <w:p w14:paraId="02D00EDA"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697" w:type="pct"/>
            <w:noWrap/>
            <w:vAlign w:val="center"/>
            <w:hideMark/>
          </w:tcPr>
          <w:p w14:paraId="02D6835C" w14:textId="77777777"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14:paraId="2B41D582" w14:textId="77777777" w:rsidTr="00B67E03">
        <w:trPr>
          <w:trHeight w:val="567"/>
        </w:trPr>
        <w:tc>
          <w:tcPr>
            <w:tcW w:w="770" w:type="pct"/>
            <w:noWrap/>
            <w:vAlign w:val="center"/>
            <w:hideMark/>
          </w:tcPr>
          <w:p w14:paraId="3A964D7D" w14:textId="77777777"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451" w:type="pct"/>
            <w:noWrap/>
            <w:vAlign w:val="center"/>
            <w:hideMark/>
          </w:tcPr>
          <w:p w14:paraId="33279525"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082" w:type="pct"/>
            <w:noWrap/>
            <w:vAlign w:val="center"/>
            <w:hideMark/>
          </w:tcPr>
          <w:p w14:paraId="10917307"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697" w:type="pct"/>
            <w:noWrap/>
            <w:vAlign w:val="center"/>
            <w:hideMark/>
          </w:tcPr>
          <w:p w14:paraId="36F68B11" w14:textId="77777777"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bookmarkStart w:id="0" w:name="_GoBack"/>
            <w:bookmarkEnd w:id="0"/>
            <w:r>
              <w:rPr>
                <w:rFonts w:ascii="仿宋" w:eastAsia="仿宋" w:hAnsi="仿宋" w:hint="eastAsia"/>
                <w:sz w:val="22"/>
                <w:szCs w:val="28"/>
              </w:rPr>
              <w:t>低</w:t>
            </w:r>
            <w:r w:rsidRPr="009C34B0">
              <w:rPr>
                <w:rFonts w:ascii="仿宋" w:eastAsia="仿宋" w:hAnsi="仿宋"/>
                <w:sz w:val="22"/>
                <w:szCs w:val="28"/>
              </w:rPr>
              <w:t>风险）</w:t>
            </w:r>
          </w:p>
        </w:tc>
      </w:tr>
      <w:tr w:rsidR="004F1D02" w:rsidRPr="00C703F9" w14:paraId="6F93D012" w14:textId="77777777" w:rsidTr="00B67E03">
        <w:trPr>
          <w:trHeight w:val="567"/>
        </w:trPr>
        <w:tc>
          <w:tcPr>
            <w:tcW w:w="770" w:type="pct"/>
            <w:noWrap/>
            <w:vAlign w:val="center"/>
            <w:hideMark/>
          </w:tcPr>
          <w:p w14:paraId="17A896E6" w14:textId="77777777"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451" w:type="pct"/>
            <w:noWrap/>
            <w:vAlign w:val="center"/>
            <w:hideMark/>
          </w:tcPr>
          <w:p w14:paraId="39B1B1A6"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082" w:type="pct"/>
            <w:noWrap/>
            <w:vAlign w:val="center"/>
            <w:hideMark/>
          </w:tcPr>
          <w:p w14:paraId="70F8FAB4"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697" w:type="pct"/>
            <w:noWrap/>
            <w:vAlign w:val="center"/>
            <w:hideMark/>
          </w:tcPr>
          <w:p w14:paraId="1AB6BD95" w14:textId="77777777"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EB41C7" w:rsidRPr="00C703F9" w14:paraId="5180AD9C" w14:textId="77777777" w:rsidTr="00B67E03">
        <w:trPr>
          <w:trHeight w:val="567"/>
        </w:trPr>
        <w:tc>
          <w:tcPr>
            <w:tcW w:w="770" w:type="pct"/>
            <w:noWrap/>
            <w:vAlign w:val="center"/>
            <w:hideMark/>
          </w:tcPr>
          <w:p w14:paraId="14A245AB" w14:textId="77777777"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451" w:type="pct"/>
            <w:noWrap/>
            <w:vAlign w:val="center"/>
            <w:hideMark/>
          </w:tcPr>
          <w:p w14:paraId="30575FCD" w14:textId="77777777"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082" w:type="pct"/>
            <w:noWrap/>
            <w:vAlign w:val="center"/>
            <w:hideMark/>
          </w:tcPr>
          <w:p w14:paraId="23031B88" w14:textId="77777777"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697" w:type="pct"/>
            <w:noWrap/>
            <w:vAlign w:val="center"/>
            <w:hideMark/>
          </w:tcPr>
          <w:p w14:paraId="49440500" w14:textId="77777777" w:rsidR="00EB41C7" w:rsidRPr="009E411A" w:rsidRDefault="007F4C75" w:rsidP="006B200C">
            <w:pPr>
              <w:rPr>
                <w:rFonts w:ascii="仿宋" w:eastAsia="仿宋" w:hAnsi="仿宋"/>
                <w:sz w:val="22"/>
                <w:szCs w:val="28"/>
              </w:rPr>
            </w:pPr>
            <w:r>
              <w:rPr>
                <w:rFonts w:ascii="仿宋" w:eastAsia="仿宋" w:hAnsi="仿宋" w:hint="eastAsia"/>
                <w:sz w:val="22"/>
                <w:szCs w:val="28"/>
              </w:rPr>
              <w:t>R4</w:t>
            </w:r>
            <w:r w:rsidR="001408EE">
              <w:rPr>
                <w:rFonts w:ascii="仿宋" w:eastAsia="仿宋" w:hAnsi="仿宋" w:hint="eastAsia"/>
                <w:sz w:val="22"/>
                <w:szCs w:val="28"/>
              </w:rPr>
              <w:t>（</w:t>
            </w:r>
            <w:r w:rsidR="001408EE" w:rsidRPr="004407BC">
              <w:rPr>
                <w:rFonts w:ascii="仿宋" w:eastAsia="仿宋" w:hAnsi="仿宋" w:hint="eastAsia"/>
                <w:sz w:val="22"/>
                <w:szCs w:val="28"/>
              </w:rPr>
              <w:t>中</w:t>
            </w:r>
            <w:r>
              <w:rPr>
                <w:rFonts w:ascii="仿宋" w:eastAsia="仿宋" w:hAnsi="仿宋" w:hint="eastAsia"/>
                <w:sz w:val="22"/>
                <w:szCs w:val="28"/>
              </w:rPr>
              <w:t>高</w:t>
            </w:r>
            <w:r w:rsidR="001408EE" w:rsidRPr="004407BC">
              <w:rPr>
                <w:rFonts w:ascii="仿宋" w:eastAsia="仿宋" w:hAnsi="仿宋" w:hint="eastAsia"/>
                <w:sz w:val="22"/>
                <w:szCs w:val="28"/>
              </w:rPr>
              <w:t>风险</w:t>
            </w:r>
            <w:r w:rsidR="001408EE">
              <w:rPr>
                <w:rFonts w:ascii="仿宋" w:eastAsia="仿宋" w:hAnsi="仿宋" w:hint="eastAsia"/>
                <w:sz w:val="22"/>
                <w:szCs w:val="28"/>
              </w:rPr>
              <w:t>）</w:t>
            </w:r>
          </w:p>
        </w:tc>
      </w:tr>
      <w:tr w:rsidR="00FE74AF" w:rsidRPr="00C703F9" w14:paraId="7ADC8D74" w14:textId="77777777" w:rsidTr="00B67E03">
        <w:trPr>
          <w:trHeight w:val="567"/>
        </w:trPr>
        <w:tc>
          <w:tcPr>
            <w:tcW w:w="770" w:type="pct"/>
            <w:noWrap/>
            <w:vAlign w:val="center"/>
            <w:hideMark/>
          </w:tcPr>
          <w:p w14:paraId="509126FE" w14:textId="77777777"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451" w:type="pct"/>
            <w:noWrap/>
            <w:vAlign w:val="center"/>
            <w:hideMark/>
          </w:tcPr>
          <w:p w14:paraId="6B91B8A2"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082" w:type="pct"/>
            <w:noWrap/>
            <w:vAlign w:val="center"/>
            <w:hideMark/>
          </w:tcPr>
          <w:p w14:paraId="5065214D"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697" w:type="pct"/>
            <w:noWrap/>
            <w:vAlign w:val="center"/>
            <w:hideMark/>
          </w:tcPr>
          <w:p w14:paraId="52BB69F4" w14:textId="77777777"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7425A3" w:rsidRPr="00C703F9" w14:paraId="2451A95E" w14:textId="77777777" w:rsidTr="00B67E03">
        <w:trPr>
          <w:trHeight w:val="567"/>
        </w:trPr>
        <w:tc>
          <w:tcPr>
            <w:tcW w:w="770" w:type="pct"/>
            <w:noWrap/>
            <w:vAlign w:val="center"/>
          </w:tcPr>
          <w:p w14:paraId="7A2B96D8" w14:textId="77777777" w:rsidR="007425A3" w:rsidRPr="00F33CE4" w:rsidRDefault="007425A3" w:rsidP="006F05E1">
            <w:pPr>
              <w:rPr>
                <w:rFonts w:ascii="仿宋" w:eastAsia="仿宋" w:hAnsi="仿宋"/>
                <w:sz w:val="22"/>
                <w:szCs w:val="28"/>
              </w:rPr>
            </w:pPr>
            <w:r>
              <w:rPr>
                <w:rFonts w:ascii="仿宋" w:eastAsia="仿宋" w:hAnsi="仿宋" w:hint="eastAsia"/>
                <w:sz w:val="22"/>
                <w:szCs w:val="28"/>
              </w:rPr>
              <w:t>0</w:t>
            </w:r>
            <w:r>
              <w:rPr>
                <w:rFonts w:ascii="仿宋" w:eastAsia="仿宋" w:hAnsi="仿宋"/>
                <w:sz w:val="22"/>
                <w:szCs w:val="28"/>
              </w:rPr>
              <w:t>14732/014733</w:t>
            </w:r>
          </w:p>
        </w:tc>
        <w:tc>
          <w:tcPr>
            <w:tcW w:w="1451" w:type="pct"/>
            <w:noWrap/>
            <w:vAlign w:val="center"/>
          </w:tcPr>
          <w:p w14:paraId="7546D879" w14:textId="77777777" w:rsidR="007425A3" w:rsidRPr="00F33CE4" w:rsidRDefault="007425A3" w:rsidP="00C703F9">
            <w:pPr>
              <w:rPr>
                <w:rFonts w:ascii="仿宋" w:eastAsia="仿宋" w:hAnsi="仿宋"/>
                <w:sz w:val="22"/>
                <w:szCs w:val="28"/>
              </w:rPr>
            </w:pPr>
            <w:r>
              <w:rPr>
                <w:rFonts w:ascii="仿宋" w:eastAsia="仿宋" w:hAnsi="仿宋" w:hint="eastAsia"/>
                <w:sz w:val="22"/>
                <w:szCs w:val="28"/>
              </w:rPr>
              <w:t>德邦锐升债券</w:t>
            </w:r>
          </w:p>
        </w:tc>
        <w:tc>
          <w:tcPr>
            <w:tcW w:w="2082" w:type="pct"/>
            <w:noWrap/>
            <w:vAlign w:val="center"/>
          </w:tcPr>
          <w:p w14:paraId="39EB8B79" w14:textId="77777777" w:rsidR="007425A3" w:rsidRPr="00040F90" w:rsidRDefault="007425A3" w:rsidP="00C703F9">
            <w:pPr>
              <w:rPr>
                <w:rFonts w:ascii="仿宋" w:eastAsia="仿宋" w:hAnsi="仿宋"/>
                <w:sz w:val="22"/>
                <w:szCs w:val="28"/>
              </w:rPr>
            </w:pPr>
            <w:r>
              <w:rPr>
                <w:rFonts w:ascii="仿宋" w:eastAsia="仿宋" w:hAnsi="仿宋" w:hint="eastAsia"/>
                <w:sz w:val="22"/>
                <w:szCs w:val="28"/>
              </w:rPr>
              <w:t>德邦锐升债券型证券投资基金</w:t>
            </w:r>
          </w:p>
        </w:tc>
        <w:tc>
          <w:tcPr>
            <w:tcW w:w="697" w:type="pct"/>
            <w:noWrap/>
            <w:vAlign w:val="center"/>
          </w:tcPr>
          <w:p w14:paraId="1C5281FE" w14:textId="77777777" w:rsidR="007425A3" w:rsidRDefault="007425A3" w:rsidP="006B200C">
            <w:pPr>
              <w:rPr>
                <w:rFonts w:ascii="仿宋" w:eastAsia="仿宋" w:hAnsi="仿宋"/>
                <w:sz w:val="22"/>
                <w:szCs w:val="28"/>
              </w:rPr>
            </w:pPr>
            <w:r w:rsidRPr="009C34B0">
              <w:rPr>
                <w:rFonts w:ascii="仿宋" w:eastAsia="仿宋" w:hAnsi="仿宋" w:hint="eastAsia"/>
                <w:sz w:val="22"/>
                <w:szCs w:val="28"/>
              </w:rPr>
              <w:t>R</w:t>
            </w:r>
            <w:r>
              <w:rPr>
                <w:rFonts w:ascii="仿宋" w:eastAsia="仿宋" w:hAnsi="仿宋" w:hint="eastAsia"/>
                <w:sz w:val="22"/>
                <w:szCs w:val="28"/>
              </w:rPr>
              <w:t>2</w:t>
            </w:r>
            <w:r w:rsidRPr="009C34B0">
              <w:rPr>
                <w:rFonts w:ascii="仿宋" w:eastAsia="仿宋" w:hAnsi="仿宋" w:hint="eastAsia"/>
                <w:sz w:val="22"/>
                <w:szCs w:val="28"/>
              </w:rPr>
              <w:t>（中低风险）</w:t>
            </w:r>
          </w:p>
        </w:tc>
      </w:tr>
      <w:tr w:rsidR="00940199" w:rsidRPr="00C703F9" w14:paraId="776AD4FE" w14:textId="77777777" w:rsidTr="00B67E03">
        <w:trPr>
          <w:trHeight w:val="567"/>
        </w:trPr>
        <w:tc>
          <w:tcPr>
            <w:tcW w:w="770" w:type="pct"/>
            <w:noWrap/>
            <w:vAlign w:val="center"/>
          </w:tcPr>
          <w:p w14:paraId="6BDB488C" w14:textId="14391F5D" w:rsidR="00940199" w:rsidRDefault="00AB3DA0" w:rsidP="00FB7635">
            <w:pPr>
              <w:rPr>
                <w:rFonts w:ascii="仿宋" w:eastAsia="仿宋" w:hAnsi="仿宋"/>
                <w:sz w:val="22"/>
                <w:szCs w:val="28"/>
              </w:rPr>
            </w:pPr>
            <w:r w:rsidRPr="00AB3DA0">
              <w:rPr>
                <w:rFonts w:ascii="仿宋" w:eastAsia="仿宋" w:hAnsi="仿宋"/>
                <w:sz w:val="22"/>
                <w:szCs w:val="28"/>
              </w:rPr>
              <w:t>023566</w:t>
            </w:r>
            <w:r>
              <w:rPr>
                <w:rFonts w:ascii="仿宋" w:eastAsia="仿宋" w:hAnsi="仿宋"/>
                <w:sz w:val="22"/>
                <w:szCs w:val="28"/>
              </w:rPr>
              <w:t>/</w:t>
            </w:r>
            <w:r w:rsidRPr="00AB3DA0">
              <w:rPr>
                <w:rFonts w:ascii="仿宋" w:eastAsia="仿宋" w:hAnsi="仿宋"/>
                <w:sz w:val="22"/>
                <w:szCs w:val="28"/>
              </w:rPr>
              <w:t>02356</w:t>
            </w:r>
            <w:r>
              <w:rPr>
                <w:rFonts w:ascii="仿宋" w:eastAsia="仿宋" w:hAnsi="仿宋"/>
                <w:sz w:val="22"/>
                <w:szCs w:val="28"/>
              </w:rPr>
              <w:t>7</w:t>
            </w:r>
          </w:p>
        </w:tc>
        <w:tc>
          <w:tcPr>
            <w:tcW w:w="1451" w:type="pct"/>
            <w:noWrap/>
            <w:vAlign w:val="center"/>
          </w:tcPr>
          <w:p w14:paraId="567B150D"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混合发起式</w:t>
            </w:r>
          </w:p>
        </w:tc>
        <w:tc>
          <w:tcPr>
            <w:tcW w:w="2082" w:type="pct"/>
            <w:noWrap/>
            <w:vAlign w:val="center"/>
          </w:tcPr>
          <w:p w14:paraId="4AE366AB"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混合型发起式证券投资基金</w:t>
            </w:r>
          </w:p>
        </w:tc>
        <w:tc>
          <w:tcPr>
            <w:tcW w:w="697" w:type="pct"/>
            <w:noWrap/>
            <w:vAlign w:val="center"/>
          </w:tcPr>
          <w:p w14:paraId="10E68AE3" w14:textId="0D97A82E" w:rsidR="00940199" w:rsidRPr="009C34B0" w:rsidRDefault="00940199" w:rsidP="00940199">
            <w:pPr>
              <w:rPr>
                <w:rFonts w:ascii="仿宋" w:eastAsia="仿宋" w:hAnsi="仿宋"/>
                <w:sz w:val="22"/>
                <w:szCs w:val="28"/>
              </w:rPr>
            </w:pPr>
            <w:r>
              <w:rPr>
                <w:rFonts w:ascii="仿宋" w:eastAsia="仿宋" w:hAnsi="仿宋" w:hint="eastAsia"/>
                <w:sz w:val="22"/>
                <w:szCs w:val="28"/>
              </w:rPr>
              <w:t>R</w:t>
            </w:r>
            <w:r w:rsidR="003A5A09">
              <w:rPr>
                <w:rFonts w:ascii="仿宋" w:eastAsia="仿宋" w:hAnsi="仿宋"/>
                <w:sz w:val="22"/>
                <w:szCs w:val="28"/>
              </w:rPr>
              <w:t>4</w:t>
            </w:r>
            <w:r>
              <w:rPr>
                <w:rFonts w:ascii="仿宋" w:eastAsia="仿宋" w:hAnsi="仿宋" w:hint="eastAsia"/>
                <w:sz w:val="22"/>
                <w:szCs w:val="28"/>
              </w:rPr>
              <w:t>（</w:t>
            </w:r>
            <w:r w:rsidRPr="009E411A">
              <w:rPr>
                <w:rFonts w:ascii="仿宋" w:eastAsia="仿宋" w:hAnsi="仿宋" w:hint="eastAsia"/>
                <w:sz w:val="22"/>
                <w:szCs w:val="28"/>
              </w:rPr>
              <w:t>中</w:t>
            </w:r>
            <w:r w:rsidR="003A5A09">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C703F9" w14:paraId="486F6F7B" w14:textId="77777777" w:rsidTr="00B67E03">
        <w:trPr>
          <w:trHeight w:val="567"/>
        </w:trPr>
        <w:tc>
          <w:tcPr>
            <w:tcW w:w="770" w:type="pct"/>
            <w:noWrap/>
            <w:vAlign w:val="center"/>
          </w:tcPr>
          <w:p w14:paraId="6C28F693" w14:textId="44F1E7D2" w:rsidR="009754CB" w:rsidRPr="00AB3DA0" w:rsidRDefault="00D057CC" w:rsidP="009754CB">
            <w:pPr>
              <w:rPr>
                <w:rFonts w:ascii="仿宋" w:eastAsia="仿宋" w:hAnsi="仿宋"/>
                <w:sz w:val="22"/>
                <w:szCs w:val="28"/>
              </w:rPr>
            </w:pPr>
            <w:r w:rsidRPr="00D057CC">
              <w:rPr>
                <w:rFonts w:ascii="仿宋" w:eastAsia="仿宋" w:hAnsi="仿宋"/>
                <w:sz w:val="22"/>
                <w:szCs w:val="28"/>
              </w:rPr>
              <w:t>023674</w:t>
            </w:r>
            <w:r>
              <w:rPr>
                <w:rFonts w:ascii="仿宋" w:eastAsia="仿宋" w:hAnsi="仿宋" w:hint="eastAsia"/>
                <w:sz w:val="22"/>
                <w:szCs w:val="28"/>
              </w:rPr>
              <w:t>/</w:t>
            </w:r>
            <w:r w:rsidRPr="00D057CC">
              <w:rPr>
                <w:rFonts w:ascii="仿宋" w:eastAsia="仿宋" w:hAnsi="仿宋"/>
                <w:sz w:val="22"/>
                <w:szCs w:val="28"/>
              </w:rPr>
              <w:t>023675</w:t>
            </w:r>
          </w:p>
        </w:tc>
        <w:tc>
          <w:tcPr>
            <w:tcW w:w="1451" w:type="pct"/>
            <w:noWrap/>
            <w:vAlign w:val="center"/>
          </w:tcPr>
          <w:p w14:paraId="7A885FAF" w14:textId="667CDE06" w:rsidR="009754CB" w:rsidRPr="00FE74AF" w:rsidRDefault="009754CB" w:rsidP="009754CB">
            <w:pPr>
              <w:rPr>
                <w:rFonts w:ascii="仿宋" w:eastAsia="仿宋" w:hAnsi="仿宋"/>
                <w:sz w:val="22"/>
                <w:szCs w:val="28"/>
              </w:rPr>
            </w:pPr>
            <w:r>
              <w:rPr>
                <w:rFonts w:ascii="仿宋" w:eastAsia="仿宋" w:hAnsi="仿宋" w:hint="eastAsia"/>
                <w:sz w:val="22"/>
                <w:szCs w:val="28"/>
              </w:rPr>
              <w:t>德邦新兴产业混合发起式</w:t>
            </w:r>
          </w:p>
        </w:tc>
        <w:tc>
          <w:tcPr>
            <w:tcW w:w="2082" w:type="pct"/>
            <w:noWrap/>
            <w:vAlign w:val="center"/>
          </w:tcPr>
          <w:p w14:paraId="5CCBA732" w14:textId="630784A0" w:rsidR="009754CB" w:rsidRPr="00FE74AF" w:rsidRDefault="009754CB" w:rsidP="009754CB">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新兴产业</w:t>
            </w:r>
            <w:r w:rsidRPr="00FE74AF">
              <w:rPr>
                <w:rFonts w:ascii="仿宋" w:eastAsia="仿宋" w:hAnsi="仿宋" w:hint="eastAsia"/>
                <w:sz w:val="22"/>
                <w:szCs w:val="28"/>
              </w:rPr>
              <w:t>混合型发起式证券投资基金</w:t>
            </w:r>
          </w:p>
        </w:tc>
        <w:tc>
          <w:tcPr>
            <w:tcW w:w="697" w:type="pct"/>
            <w:noWrap/>
            <w:vAlign w:val="center"/>
          </w:tcPr>
          <w:p w14:paraId="0BDA154A" w14:textId="107ABC03" w:rsidR="009754CB" w:rsidRDefault="009754CB" w:rsidP="009754CB">
            <w:pPr>
              <w:rPr>
                <w:rFonts w:ascii="仿宋" w:eastAsia="仿宋" w:hAnsi="仿宋"/>
                <w:sz w:val="22"/>
                <w:szCs w:val="28"/>
              </w:rPr>
            </w:pPr>
            <w:r>
              <w:rPr>
                <w:rFonts w:ascii="仿宋" w:eastAsia="仿宋" w:hAnsi="仿宋" w:hint="eastAsia"/>
                <w:sz w:val="22"/>
                <w:szCs w:val="28"/>
              </w:rPr>
              <w:t>R</w:t>
            </w:r>
            <w:r w:rsidR="008A5A88">
              <w:rPr>
                <w:rFonts w:ascii="仿宋" w:eastAsia="仿宋" w:hAnsi="仿宋" w:hint="eastAsia"/>
                <w:sz w:val="22"/>
                <w:szCs w:val="28"/>
              </w:rPr>
              <w:t>4</w:t>
            </w:r>
            <w:r>
              <w:rPr>
                <w:rFonts w:ascii="仿宋" w:eastAsia="仿宋" w:hAnsi="仿宋" w:hint="eastAsia"/>
                <w:sz w:val="22"/>
                <w:szCs w:val="28"/>
              </w:rPr>
              <w:t>（</w:t>
            </w:r>
            <w:r w:rsidRPr="009E411A">
              <w:rPr>
                <w:rFonts w:ascii="仿宋" w:eastAsia="仿宋" w:hAnsi="仿宋" w:hint="eastAsia"/>
                <w:sz w:val="22"/>
                <w:szCs w:val="28"/>
              </w:rPr>
              <w:t>中</w:t>
            </w:r>
            <w:r w:rsidR="008A5A88">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9C34B0" w14:paraId="397E17ED" w14:textId="77777777" w:rsidTr="004C63A9">
        <w:trPr>
          <w:trHeight w:val="558"/>
        </w:trPr>
        <w:tc>
          <w:tcPr>
            <w:tcW w:w="5000" w:type="pct"/>
            <w:gridSpan w:val="4"/>
            <w:hideMark/>
          </w:tcPr>
          <w:p w14:paraId="5D484B50" w14:textId="326F9E01" w:rsidR="009754CB" w:rsidRPr="009C34B0" w:rsidRDefault="009754CB" w:rsidP="009754CB">
            <w:pPr>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25</w:t>
            </w:r>
            <w:r w:rsidRPr="009C34B0">
              <w:rPr>
                <w:rFonts w:ascii="仿宋" w:eastAsia="仿宋" w:hAnsi="仿宋" w:hint="eastAsia"/>
                <w:sz w:val="22"/>
                <w:szCs w:val="28"/>
              </w:rPr>
              <w:t>年</w:t>
            </w:r>
            <w:r w:rsidR="008A5A88">
              <w:rPr>
                <w:rFonts w:ascii="仿宋" w:eastAsia="仿宋" w:hAnsi="仿宋" w:hint="eastAsia"/>
                <w:sz w:val="22"/>
                <w:szCs w:val="28"/>
              </w:rPr>
              <w:t>7</w:t>
            </w:r>
            <w:r w:rsidRPr="009C34B0">
              <w:rPr>
                <w:rFonts w:ascii="仿宋" w:eastAsia="仿宋" w:hAnsi="仿宋" w:hint="eastAsia"/>
                <w:sz w:val="22"/>
                <w:szCs w:val="28"/>
              </w:rPr>
              <w:t>月</w:t>
            </w:r>
            <w:r w:rsidR="003A5A09">
              <w:rPr>
                <w:rFonts w:ascii="仿宋" w:eastAsia="仿宋" w:hAnsi="仿宋" w:hint="eastAsia"/>
                <w:sz w:val="22"/>
                <w:szCs w:val="28"/>
              </w:rPr>
              <w:t>8</w:t>
            </w:r>
            <w:r>
              <w:rPr>
                <w:rFonts w:ascii="仿宋" w:eastAsia="仿宋" w:hAnsi="仿宋" w:hint="eastAsia"/>
                <w:sz w:val="22"/>
                <w:szCs w:val="28"/>
              </w:rPr>
              <w:t>日</w:t>
            </w:r>
          </w:p>
        </w:tc>
      </w:tr>
    </w:tbl>
    <w:p w14:paraId="3568AD19" w14:textId="77777777" w:rsidR="00DB2628" w:rsidRPr="009C34B0" w:rsidRDefault="00DB2628" w:rsidP="005153B2">
      <w:pPr>
        <w:spacing w:line="480" w:lineRule="auto"/>
        <w:ind w:firstLineChars="200" w:firstLine="462"/>
        <w:rPr>
          <w:rFonts w:ascii="仿宋" w:eastAsia="仿宋" w:hAnsi="仿宋"/>
          <w:b/>
          <w:sz w:val="23"/>
          <w:szCs w:val="23"/>
        </w:rPr>
      </w:pPr>
    </w:p>
    <w:p w14:paraId="0BC5754C" w14:textId="77777777"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14:paraId="31319696" w14:textId="77777777" w:rsidR="00FA58BF" w:rsidRPr="009C34B0" w:rsidRDefault="00FA58BF" w:rsidP="005153B2">
      <w:pPr>
        <w:spacing w:line="480" w:lineRule="auto"/>
        <w:ind w:firstLineChars="200" w:firstLine="462"/>
        <w:rPr>
          <w:rFonts w:ascii="仿宋" w:eastAsia="仿宋" w:hAnsi="仿宋"/>
          <w:b/>
          <w:sz w:val="23"/>
          <w:szCs w:val="23"/>
        </w:rPr>
      </w:pPr>
    </w:p>
    <w:p w14:paraId="566AD840"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14:paraId="5BF6EE55"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14:paraId="2B221FFA"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14:paraId="57317F47" w14:textId="77777777"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14:paraId="20ECAF3F" w14:textId="77777777"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14:paraId="330BBF4E" w14:textId="36BA6423"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940199" w:rsidRPr="009C34B0">
        <w:rPr>
          <w:rFonts w:ascii="仿宋" w:eastAsia="仿宋" w:hAnsi="仿宋" w:hint="eastAsia"/>
          <w:sz w:val="23"/>
          <w:szCs w:val="23"/>
        </w:rPr>
        <w:t>20</w:t>
      </w:r>
      <w:r w:rsidR="00940199">
        <w:rPr>
          <w:rFonts w:ascii="仿宋" w:eastAsia="仿宋" w:hAnsi="仿宋" w:hint="eastAsia"/>
          <w:sz w:val="23"/>
          <w:szCs w:val="23"/>
        </w:rPr>
        <w:t>25</w:t>
      </w:r>
      <w:r w:rsidR="00940199" w:rsidRPr="009C34B0">
        <w:rPr>
          <w:rFonts w:ascii="仿宋" w:eastAsia="仿宋" w:hAnsi="仿宋" w:hint="eastAsia"/>
          <w:sz w:val="23"/>
          <w:szCs w:val="23"/>
        </w:rPr>
        <w:t>年</w:t>
      </w:r>
      <w:r w:rsidR="008A5A88">
        <w:rPr>
          <w:rFonts w:ascii="仿宋" w:eastAsia="仿宋" w:hAnsi="仿宋" w:hint="eastAsia"/>
          <w:sz w:val="23"/>
          <w:szCs w:val="23"/>
        </w:rPr>
        <w:t>7</w:t>
      </w:r>
      <w:r w:rsidR="00B44B54" w:rsidRPr="009C34B0">
        <w:rPr>
          <w:rFonts w:ascii="仿宋" w:eastAsia="仿宋" w:hAnsi="仿宋" w:hint="eastAsia"/>
          <w:sz w:val="23"/>
          <w:szCs w:val="23"/>
        </w:rPr>
        <w:t>月</w:t>
      </w:r>
      <w:r w:rsidR="003A5A09">
        <w:rPr>
          <w:rFonts w:ascii="仿宋" w:eastAsia="仿宋" w:hAnsi="仿宋" w:hint="eastAsia"/>
          <w:sz w:val="23"/>
          <w:szCs w:val="23"/>
        </w:rPr>
        <w:t>8</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2028" w14:textId="77777777" w:rsidR="00E4604D" w:rsidRDefault="00E4604D" w:rsidP="00777E2F">
      <w:r>
        <w:separator/>
      </w:r>
    </w:p>
  </w:endnote>
  <w:endnote w:type="continuationSeparator" w:id="0">
    <w:p w14:paraId="6E36BF20" w14:textId="77777777" w:rsidR="00E4604D" w:rsidRDefault="00E4604D" w:rsidP="007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C41F" w14:textId="77777777" w:rsidR="00E4604D" w:rsidRDefault="00E4604D" w:rsidP="00777E2F">
      <w:r>
        <w:separator/>
      </w:r>
    </w:p>
  </w:footnote>
  <w:footnote w:type="continuationSeparator" w:id="0">
    <w:p w14:paraId="619C8519" w14:textId="77777777" w:rsidR="00E4604D" w:rsidRDefault="00E4604D" w:rsidP="0077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77"/>
    <w:rsid w:val="00005924"/>
    <w:rsid w:val="000149F7"/>
    <w:rsid w:val="00023AD6"/>
    <w:rsid w:val="00025BE0"/>
    <w:rsid w:val="00031DE5"/>
    <w:rsid w:val="000406B2"/>
    <w:rsid w:val="00040F90"/>
    <w:rsid w:val="000568AE"/>
    <w:rsid w:val="00065E38"/>
    <w:rsid w:val="000712C9"/>
    <w:rsid w:val="000752A0"/>
    <w:rsid w:val="0009020F"/>
    <w:rsid w:val="000D1347"/>
    <w:rsid w:val="000D590A"/>
    <w:rsid w:val="000D745E"/>
    <w:rsid w:val="001021D6"/>
    <w:rsid w:val="00111F12"/>
    <w:rsid w:val="00134138"/>
    <w:rsid w:val="001408EE"/>
    <w:rsid w:val="0014160F"/>
    <w:rsid w:val="00145C5E"/>
    <w:rsid w:val="00145EF2"/>
    <w:rsid w:val="00147C20"/>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137B0"/>
    <w:rsid w:val="00221769"/>
    <w:rsid w:val="00231153"/>
    <w:rsid w:val="00243512"/>
    <w:rsid w:val="00252E69"/>
    <w:rsid w:val="0027558C"/>
    <w:rsid w:val="0027716F"/>
    <w:rsid w:val="00281BF5"/>
    <w:rsid w:val="002A1818"/>
    <w:rsid w:val="002C56AF"/>
    <w:rsid w:val="002D7713"/>
    <w:rsid w:val="002F22F2"/>
    <w:rsid w:val="00311258"/>
    <w:rsid w:val="00312613"/>
    <w:rsid w:val="0032210A"/>
    <w:rsid w:val="00332DDD"/>
    <w:rsid w:val="00335288"/>
    <w:rsid w:val="00373B2A"/>
    <w:rsid w:val="003816C6"/>
    <w:rsid w:val="00384F2C"/>
    <w:rsid w:val="003A5A09"/>
    <w:rsid w:val="003D620D"/>
    <w:rsid w:val="003F57E2"/>
    <w:rsid w:val="0040246E"/>
    <w:rsid w:val="00410040"/>
    <w:rsid w:val="00414E51"/>
    <w:rsid w:val="00427153"/>
    <w:rsid w:val="00431A3A"/>
    <w:rsid w:val="004407BC"/>
    <w:rsid w:val="00442662"/>
    <w:rsid w:val="00442CB4"/>
    <w:rsid w:val="00446EAF"/>
    <w:rsid w:val="00457A6D"/>
    <w:rsid w:val="004733B4"/>
    <w:rsid w:val="00475EB4"/>
    <w:rsid w:val="004A4B94"/>
    <w:rsid w:val="004B0D94"/>
    <w:rsid w:val="004C63A9"/>
    <w:rsid w:val="004D17B0"/>
    <w:rsid w:val="004F1D02"/>
    <w:rsid w:val="005153B2"/>
    <w:rsid w:val="00516BFB"/>
    <w:rsid w:val="00523C9E"/>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56B0D"/>
    <w:rsid w:val="00662BCD"/>
    <w:rsid w:val="006645F8"/>
    <w:rsid w:val="00683EA2"/>
    <w:rsid w:val="006910C1"/>
    <w:rsid w:val="00692477"/>
    <w:rsid w:val="006979C1"/>
    <w:rsid w:val="006B200C"/>
    <w:rsid w:val="006B3F99"/>
    <w:rsid w:val="006C3D75"/>
    <w:rsid w:val="006C5C07"/>
    <w:rsid w:val="006F05E1"/>
    <w:rsid w:val="007023F1"/>
    <w:rsid w:val="00705685"/>
    <w:rsid w:val="00720CC8"/>
    <w:rsid w:val="007425A3"/>
    <w:rsid w:val="00752303"/>
    <w:rsid w:val="00771321"/>
    <w:rsid w:val="00777E2F"/>
    <w:rsid w:val="00793C67"/>
    <w:rsid w:val="007A2963"/>
    <w:rsid w:val="007B6659"/>
    <w:rsid w:val="007C2F60"/>
    <w:rsid w:val="007D0BEB"/>
    <w:rsid w:val="007D3E59"/>
    <w:rsid w:val="007E261D"/>
    <w:rsid w:val="007F4C75"/>
    <w:rsid w:val="008121C0"/>
    <w:rsid w:val="00827D09"/>
    <w:rsid w:val="00841587"/>
    <w:rsid w:val="008533EE"/>
    <w:rsid w:val="00856B2B"/>
    <w:rsid w:val="0086267E"/>
    <w:rsid w:val="00871EF5"/>
    <w:rsid w:val="00874D1E"/>
    <w:rsid w:val="008824DB"/>
    <w:rsid w:val="00894293"/>
    <w:rsid w:val="008A0365"/>
    <w:rsid w:val="008A0FE7"/>
    <w:rsid w:val="008A18D4"/>
    <w:rsid w:val="008A3DE6"/>
    <w:rsid w:val="008A5A88"/>
    <w:rsid w:val="008B51AF"/>
    <w:rsid w:val="008B7CAF"/>
    <w:rsid w:val="008D4B96"/>
    <w:rsid w:val="009068CE"/>
    <w:rsid w:val="00923E36"/>
    <w:rsid w:val="009253EC"/>
    <w:rsid w:val="00932359"/>
    <w:rsid w:val="009369D4"/>
    <w:rsid w:val="00940199"/>
    <w:rsid w:val="00943955"/>
    <w:rsid w:val="00974D04"/>
    <w:rsid w:val="009754CB"/>
    <w:rsid w:val="009822D1"/>
    <w:rsid w:val="009A25F0"/>
    <w:rsid w:val="009C34B0"/>
    <w:rsid w:val="009E411A"/>
    <w:rsid w:val="009F3AF5"/>
    <w:rsid w:val="009F7A2F"/>
    <w:rsid w:val="00A453CF"/>
    <w:rsid w:val="00A539DB"/>
    <w:rsid w:val="00A60E46"/>
    <w:rsid w:val="00A6627F"/>
    <w:rsid w:val="00A71400"/>
    <w:rsid w:val="00A77521"/>
    <w:rsid w:val="00AA3CB1"/>
    <w:rsid w:val="00AB3DA0"/>
    <w:rsid w:val="00AD5B50"/>
    <w:rsid w:val="00AF1C60"/>
    <w:rsid w:val="00B208E9"/>
    <w:rsid w:val="00B22017"/>
    <w:rsid w:val="00B30251"/>
    <w:rsid w:val="00B347B8"/>
    <w:rsid w:val="00B35831"/>
    <w:rsid w:val="00B44B54"/>
    <w:rsid w:val="00B51577"/>
    <w:rsid w:val="00B67E03"/>
    <w:rsid w:val="00B9393D"/>
    <w:rsid w:val="00BA1B7D"/>
    <w:rsid w:val="00BA644C"/>
    <w:rsid w:val="00BB76B7"/>
    <w:rsid w:val="00BF748E"/>
    <w:rsid w:val="00C000A2"/>
    <w:rsid w:val="00C01239"/>
    <w:rsid w:val="00C017FE"/>
    <w:rsid w:val="00C16B16"/>
    <w:rsid w:val="00C54332"/>
    <w:rsid w:val="00C63C71"/>
    <w:rsid w:val="00C66D37"/>
    <w:rsid w:val="00C703F9"/>
    <w:rsid w:val="00C70B2E"/>
    <w:rsid w:val="00C74476"/>
    <w:rsid w:val="00C91689"/>
    <w:rsid w:val="00C942D4"/>
    <w:rsid w:val="00C95A20"/>
    <w:rsid w:val="00C979E8"/>
    <w:rsid w:val="00CE2EA1"/>
    <w:rsid w:val="00CE4612"/>
    <w:rsid w:val="00CF0825"/>
    <w:rsid w:val="00CF345D"/>
    <w:rsid w:val="00D057CC"/>
    <w:rsid w:val="00D065A3"/>
    <w:rsid w:val="00D33FC7"/>
    <w:rsid w:val="00D34447"/>
    <w:rsid w:val="00D56728"/>
    <w:rsid w:val="00D5746E"/>
    <w:rsid w:val="00D61FBB"/>
    <w:rsid w:val="00D67575"/>
    <w:rsid w:val="00D873E5"/>
    <w:rsid w:val="00DB2628"/>
    <w:rsid w:val="00DC4388"/>
    <w:rsid w:val="00DE457B"/>
    <w:rsid w:val="00E15C34"/>
    <w:rsid w:val="00E21E8B"/>
    <w:rsid w:val="00E2337A"/>
    <w:rsid w:val="00E25FAA"/>
    <w:rsid w:val="00E3238E"/>
    <w:rsid w:val="00E32CC0"/>
    <w:rsid w:val="00E364AE"/>
    <w:rsid w:val="00E40468"/>
    <w:rsid w:val="00E4604D"/>
    <w:rsid w:val="00E57058"/>
    <w:rsid w:val="00E712A2"/>
    <w:rsid w:val="00E76D8C"/>
    <w:rsid w:val="00E84DBD"/>
    <w:rsid w:val="00E91100"/>
    <w:rsid w:val="00E95049"/>
    <w:rsid w:val="00EA0065"/>
    <w:rsid w:val="00EB41C7"/>
    <w:rsid w:val="00EE1044"/>
    <w:rsid w:val="00F33CE4"/>
    <w:rsid w:val="00F706DA"/>
    <w:rsid w:val="00F71B41"/>
    <w:rsid w:val="00F8260C"/>
    <w:rsid w:val="00F84646"/>
    <w:rsid w:val="00F8652A"/>
    <w:rsid w:val="00FA58BF"/>
    <w:rsid w:val="00FB7635"/>
    <w:rsid w:val="00FC003C"/>
    <w:rsid w:val="00FE022C"/>
    <w:rsid w:val="00FE5FB6"/>
    <w:rsid w:val="00F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E167"/>
  <w15:docId w15:val="{CE629125-4F4A-47CF-8702-A785B83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a5"/>
    <w:uiPriority w:val="99"/>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7E2F"/>
    <w:rPr>
      <w:sz w:val="18"/>
      <w:szCs w:val="18"/>
    </w:rPr>
  </w:style>
  <w:style w:type="paragraph" w:styleId="a6">
    <w:name w:val="footer"/>
    <w:basedOn w:val="a"/>
    <w:link w:val="a7"/>
    <w:uiPriority w:val="99"/>
    <w:unhideWhenUsed/>
    <w:rsid w:val="00777E2F"/>
    <w:pPr>
      <w:tabs>
        <w:tab w:val="center" w:pos="4153"/>
        <w:tab w:val="right" w:pos="8306"/>
      </w:tabs>
      <w:snapToGrid w:val="0"/>
      <w:jc w:val="left"/>
    </w:pPr>
    <w:rPr>
      <w:sz w:val="18"/>
      <w:szCs w:val="18"/>
    </w:rPr>
  </w:style>
  <w:style w:type="character" w:customStyle="1" w:styleId="a7">
    <w:name w:val="页脚 字符"/>
    <w:basedOn w:val="a0"/>
    <w:link w:val="a6"/>
    <w:uiPriority w:val="99"/>
    <w:rsid w:val="00777E2F"/>
    <w:rPr>
      <w:sz w:val="18"/>
      <w:szCs w:val="18"/>
    </w:rPr>
  </w:style>
  <w:style w:type="character" w:styleId="a8">
    <w:name w:val="annotation reference"/>
    <w:basedOn w:val="a0"/>
    <w:uiPriority w:val="99"/>
    <w:semiHidden/>
    <w:unhideWhenUsed/>
    <w:rsid w:val="00940199"/>
    <w:rPr>
      <w:sz w:val="21"/>
      <w:szCs w:val="21"/>
    </w:rPr>
  </w:style>
  <w:style w:type="paragraph" w:styleId="a9">
    <w:name w:val="annotation text"/>
    <w:basedOn w:val="a"/>
    <w:link w:val="aa"/>
    <w:uiPriority w:val="99"/>
    <w:semiHidden/>
    <w:unhideWhenUsed/>
    <w:rsid w:val="00940199"/>
    <w:pPr>
      <w:jc w:val="left"/>
    </w:pPr>
  </w:style>
  <w:style w:type="character" w:customStyle="1" w:styleId="aa">
    <w:name w:val="批注文字 字符"/>
    <w:basedOn w:val="a0"/>
    <w:link w:val="a9"/>
    <w:uiPriority w:val="99"/>
    <w:semiHidden/>
    <w:rsid w:val="00940199"/>
  </w:style>
  <w:style w:type="paragraph" w:styleId="ab">
    <w:name w:val="annotation subject"/>
    <w:basedOn w:val="a9"/>
    <w:next w:val="a9"/>
    <w:link w:val="ac"/>
    <w:uiPriority w:val="99"/>
    <w:semiHidden/>
    <w:unhideWhenUsed/>
    <w:rsid w:val="00940199"/>
    <w:rPr>
      <w:b/>
      <w:bCs/>
    </w:rPr>
  </w:style>
  <w:style w:type="character" w:customStyle="1" w:styleId="ac">
    <w:name w:val="批注主题 字符"/>
    <w:basedOn w:val="aa"/>
    <w:link w:val="ab"/>
    <w:uiPriority w:val="99"/>
    <w:semiHidden/>
    <w:rsid w:val="00940199"/>
    <w:rPr>
      <w:b/>
      <w:bCs/>
    </w:rPr>
  </w:style>
  <w:style w:type="paragraph" w:styleId="ad">
    <w:name w:val="Balloon Text"/>
    <w:basedOn w:val="a"/>
    <w:link w:val="ae"/>
    <w:uiPriority w:val="99"/>
    <w:semiHidden/>
    <w:unhideWhenUsed/>
    <w:rsid w:val="00940199"/>
    <w:rPr>
      <w:sz w:val="18"/>
      <w:szCs w:val="18"/>
    </w:rPr>
  </w:style>
  <w:style w:type="character" w:customStyle="1" w:styleId="ae">
    <w:name w:val="批注框文本 字符"/>
    <w:basedOn w:val="a0"/>
    <w:link w:val="ad"/>
    <w:uiPriority w:val="99"/>
    <w:semiHidden/>
    <w:rsid w:val="00940199"/>
    <w:rPr>
      <w:sz w:val="18"/>
      <w:szCs w:val="18"/>
    </w:rPr>
  </w:style>
  <w:style w:type="paragraph" w:styleId="af">
    <w:name w:val="Revision"/>
    <w:hidden/>
    <w:uiPriority w:val="99"/>
    <w:semiHidden/>
    <w:rsid w:val="0097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 w:id="10097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D1E58-1F0A-4283-8C28-ECAE50CB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2403</Characters>
  <Application>Microsoft Office Word</Application>
  <DocSecurity>0</DocSecurity>
  <Lines>20</Lines>
  <Paragraphs>5</Paragraphs>
  <ScaleCrop>false</ScaleCrop>
  <Company>Lenovo</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zhoxxc</dc:creator>
  <cp:lastModifiedBy>周晓辰</cp:lastModifiedBy>
  <cp:revision>2</cp:revision>
  <dcterms:created xsi:type="dcterms:W3CDTF">2025-07-01T06:42:00Z</dcterms:created>
  <dcterms:modified xsi:type="dcterms:W3CDTF">2025-07-01T06:42:00Z</dcterms:modified>
</cp:coreProperties>
</file>