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99" w:rsidRPr="00A64A97" w:rsidRDefault="00146B99" w:rsidP="00146B99">
      <w:pPr>
        <w:rPr>
          <w:rFonts w:ascii="仿宋" w:eastAsia="仿宋" w:hAnsi="仿宋"/>
          <w:sz w:val="32"/>
          <w:szCs w:val="32"/>
        </w:rPr>
      </w:pPr>
      <w:r w:rsidRPr="00A64A97">
        <w:rPr>
          <w:rFonts w:ascii="仿宋" w:eastAsia="仿宋" w:hAnsi="仿宋" w:hint="eastAsia"/>
          <w:sz w:val="32"/>
          <w:szCs w:val="32"/>
        </w:rPr>
        <w:t>附件：</w:t>
      </w: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基金经营机构债券交易相关人员信息</w:t>
      </w:r>
    </w:p>
    <w:p w:rsidR="00146B99" w:rsidRPr="00A64A97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公示表</w:t>
      </w: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一、基本信息公示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519"/>
        <w:gridCol w:w="1246"/>
        <w:gridCol w:w="1603"/>
        <w:gridCol w:w="1401"/>
        <w:gridCol w:w="1441"/>
      </w:tblGrid>
      <w:tr w:rsidR="00955804" w:rsidRPr="008D4449" w:rsidTr="006B57D2">
        <w:trPr>
          <w:trHeight w:val="401"/>
        </w:trPr>
        <w:tc>
          <w:tcPr>
            <w:tcW w:w="1312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职能分类</w:t>
            </w: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1246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03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 w:val="restart"/>
            <w:shd w:val="clear" w:color="auto" w:fill="BDD6EE" w:themeFill="accent1" w:themeFillTint="66"/>
            <w:vAlign w:val="center"/>
          </w:tcPr>
          <w:p w:rsidR="000261B5" w:rsidRPr="006466EE" w:rsidRDefault="000261B5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业务人员</w:t>
            </w: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 w:rsidRPr="008A5770">
              <w:rPr>
                <w:rFonts w:hint="eastAsia"/>
                <w:sz w:val="21"/>
                <w:szCs w:val="21"/>
              </w:rPr>
              <w:t>基金</w:t>
            </w:r>
            <w:r w:rsidRPr="008A5770">
              <w:rPr>
                <w:sz w:val="21"/>
                <w:szCs w:val="21"/>
              </w:rPr>
              <w:t>经理</w:t>
            </w: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张铮烁</w:t>
            </w:r>
          </w:p>
        </w:tc>
        <w:tc>
          <w:tcPr>
            <w:tcW w:w="1603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261B5" w:rsidP="00B06F30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董事总经理</w:t>
            </w:r>
            <w:r w:rsidRPr="00C97C9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C32A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C32A87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丁孙楠</w:t>
            </w:r>
          </w:p>
        </w:tc>
        <w:tc>
          <w:tcPr>
            <w:tcW w:w="1603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3416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3416F2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3416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杨严</w:t>
            </w:r>
          </w:p>
        </w:tc>
        <w:tc>
          <w:tcPr>
            <w:tcW w:w="1603" w:type="dxa"/>
            <w:shd w:val="clear" w:color="auto" w:fill="auto"/>
          </w:tcPr>
          <w:p w:rsidR="000261B5" w:rsidRPr="008A5770" w:rsidRDefault="000261B5" w:rsidP="003416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261B5" w:rsidRPr="008A5770" w:rsidRDefault="000261B5" w:rsidP="003416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3416F2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6F1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6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Default="000261B5" w:rsidP="006F122E">
            <w:pPr>
              <w:rPr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范文静</w:t>
            </w:r>
          </w:p>
        </w:tc>
        <w:tc>
          <w:tcPr>
            <w:tcW w:w="1603" w:type="dxa"/>
            <w:shd w:val="clear" w:color="auto" w:fill="auto"/>
          </w:tcPr>
          <w:p w:rsidR="000261B5" w:rsidRPr="008A5770" w:rsidRDefault="000261B5" w:rsidP="006F1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261B5" w:rsidRPr="008A5770" w:rsidRDefault="000261B5" w:rsidP="006F1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6F122E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6F1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6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B7107F" w:rsidRDefault="000261B5" w:rsidP="006F122E">
            <w:pPr>
              <w:rPr>
                <w:sz w:val="21"/>
                <w:szCs w:val="21"/>
              </w:rPr>
            </w:pPr>
            <w:r w:rsidRPr="00B7107F">
              <w:rPr>
                <w:rFonts w:hint="eastAsia"/>
                <w:sz w:val="21"/>
                <w:szCs w:val="21"/>
              </w:rPr>
              <w:t>黎莹</w:t>
            </w:r>
          </w:p>
        </w:tc>
        <w:tc>
          <w:tcPr>
            <w:tcW w:w="1603" w:type="dxa"/>
            <w:shd w:val="clear" w:color="auto" w:fill="auto"/>
          </w:tcPr>
          <w:p w:rsidR="000261B5" w:rsidRDefault="000261B5" w:rsidP="00B06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股票投资一部</w:t>
            </w:r>
          </w:p>
          <w:p w:rsidR="000261B5" w:rsidRPr="00B7107F" w:rsidRDefault="000261B5" w:rsidP="00B06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股票研究部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261B5" w:rsidP="00B06F30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董事总经理</w:t>
            </w:r>
            <w:r w:rsidRPr="00C97C9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6B57D2" w:rsidRDefault="000261B5" w:rsidP="006F122E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房建威</w:t>
            </w:r>
          </w:p>
        </w:tc>
        <w:tc>
          <w:tcPr>
            <w:tcW w:w="1603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股票投资一部</w:t>
            </w:r>
          </w:p>
        </w:tc>
        <w:tc>
          <w:tcPr>
            <w:tcW w:w="1401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6B57D2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B7107F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徐一阳</w:t>
            </w:r>
          </w:p>
        </w:tc>
        <w:tc>
          <w:tcPr>
            <w:tcW w:w="1603" w:type="dxa"/>
            <w:shd w:val="clear" w:color="auto" w:fill="auto"/>
          </w:tcPr>
          <w:p w:rsidR="000261B5" w:rsidRPr="00B7107F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股票投资一部</w:t>
            </w:r>
          </w:p>
        </w:tc>
        <w:tc>
          <w:tcPr>
            <w:tcW w:w="1401" w:type="dxa"/>
            <w:shd w:val="clear" w:color="auto" w:fill="auto"/>
          </w:tcPr>
          <w:p w:rsidR="000261B5" w:rsidRPr="000261B5" w:rsidRDefault="000261B5" w:rsidP="000261B5">
            <w:pPr>
              <w:rPr>
                <w:sz w:val="21"/>
                <w:szCs w:val="21"/>
              </w:rPr>
            </w:pPr>
            <w:r w:rsidRPr="000261B5"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6B57D2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B7107F" w:rsidRDefault="000261B5" w:rsidP="000261B5">
            <w:pPr>
              <w:rPr>
                <w:sz w:val="21"/>
                <w:szCs w:val="21"/>
              </w:rPr>
            </w:pPr>
            <w:r w:rsidRPr="00B7107F">
              <w:rPr>
                <w:rFonts w:hint="eastAsia"/>
                <w:sz w:val="21"/>
                <w:szCs w:val="21"/>
              </w:rPr>
              <w:t>戴鹤忠</w:t>
            </w:r>
          </w:p>
        </w:tc>
        <w:tc>
          <w:tcPr>
            <w:tcW w:w="1603" w:type="dxa"/>
            <w:shd w:val="clear" w:color="auto" w:fill="auto"/>
          </w:tcPr>
          <w:p w:rsidR="000261B5" w:rsidRPr="00B7107F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股票投资二部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261B5" w:rsidP="000261B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董事总经理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吴昊</w:t>
            </w:r>
          </w:p>
        </w:tc>
        <w:tc>
          <w:tcPr>
            <w:tcW w:w="1603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股票投资二部</w:t>
            </w:r>
          </w:p>
        </w:tc>
        <w:tc>
          <w:tcPr>
            <w:tcW w:w="1401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王本昌</w:t>
            </w:r>
          </w:p>
        </w:tc>
        <w:tc>
          <w:tcPr>
            <w:tcW w:w="1603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量化投资部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261B5" w:rsidP="000261B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董事总经理</w:t>
            </w:r>
            <w:r w:rsidRPr="00C97C9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0261B5" w:rsidRDefault="000261B5" w:rsidP="000261B5">
            <w:pPr>
              <w:rPr>
                <w:sz w:val="21"/>
                <w:szCs w:val="21"/>
              </w:rPr>
            </w:pPr>
            <w:r w:rsidRPr="000261B5">
              <w:rPr>
                <w:rFonts w:hint="eastAsia"/>
                <w:sz w:val="21"/>
                <w:szCs w:val="21"/>
              </w:rPr>
              <w:t>郭成东</w:t>
            </w:r>
          </w:p>
        </w:tc>
        <w:tc>
          <w:tcPr>
            <w:tcW w:w="1603" w:type="dxa"/>
            <w:shd w:val="clear" w:color="auto" w:fill="auto"/>
          </w:tcPr>
          <w:p w:rsidR="000261B5" w:rsidRPr="000261B5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海外与组合投资部</w:t>
            </w:r>
          </w:p>
        </w:tc>
        <w:tc>
          <w:tcPr>
            <w:tcW w:w="1401" w:type="dxa"/>
            <w:shd w:val="clear" w:color="auto" w:fill="auto"/>
          </w:tcPr>
          <w:p w:rsidR="000261B5" w:rsidRPr="000261B5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董事总经理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955804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  <w:r w:rsidRPr="008A5770">
              <w:rPr>
                <w:rFonts w:hint="eastAsia"/>
                <w:sz w:val="21"/>
                <w:szCs w:val="21"/>
              </w:rPr>
              <w:t>基金</w:t>
            </w:r>
            <w:r w:rsidRPr="008A5770">
              <w:rPr>
                <w:sz w:val="21"/>
                <w:szCs w:val="21"/>
              </w:rPr>
              <w:t>经理助理</w:t>
            </w: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603" w:type="dxa"/>
            <w:tcBorders>
              <w:right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投资经理</w:t>
            </w:r>
          </w:p>
        </w:tc>
        <w:tc>
          <w:tcPr>
            <w:tcW w:w="1246" w:type="dxa"/>
          </w:tcPr>
          <w:p w:rsidR="000261B5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钟晨蕾</w:t>
            </w:r>
          </w:p>
        </w:tc>
        <w:tc>
          <w:tcPr>
            <w:tcW w:w="1603" w:type="dxa"/>
          </w:tcPr>
          <w:p w:rsidR="000261B5" w:rsidRPr="00B7107F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专户业务部</w:t>
            </w: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B06F30">
        <w:trPr>
          <w:trHeight w:val="477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Pr="00B06F30" w:rsidRDefault="000261B5" w:rsidP="000261B5">
            <w:pPr>
              <w:rPr>
                <w:sz w:val="21"/>
                <w:szCs w:val="21"/>
              </w:rPr>
            </w:pPr>
            <w:r w:rsidRPr="00B06F30">
              <w:rPr>
                <w:rFonts w:hint="eastAsia"/>
                <w:sz w:val="21"/>
                <w:szCs w:val="21"/>
              </w:rPr>
              <w:t>史彬</w:t>
            </w:r>
          </w:p>
        </w:tc>
        <w:tc>
          <w:tcPr>
            <w:tcW w:w="1603" w:type="dxa"/>
          </w:tcPr>
          <w:p w:rsidR="000261B5" w:rsidRPr="00B06F30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专户业务部</w:t>
            </w:r>
          </w:p>
        </w:tc>
        <w:tc>
          <w:tcPr>
            <w:tcW w:w="1401" w:type="dxa"/>
          </w:tcPr>
          <w:p w:rsidR="000261B5" w:rsidRPr="00B06F30" w:rsidRDefault="000261B5" w:rsidP="000261B5">
            <w:pPr>
              <w:rPr>
                <w:sz w:val="21"/>
                <w:szCs w:val="21"/>
              </w:rPr>
            </w:pPr>
            <w:r w:rsidRPr="00B06F30"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15636E">
        <w:trPr>
          <w:trHeight w:val="409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孙欢</w:t>
            </w:r>
          </w:p>
        </w:tc>
        <w:tc>
          <w:tcPr>
            <w:tcW w:w="1603" w:type="dxa"/>
          </w:tcPr>
          <w:p w:rsidR="000261B5" w:rsidRDefault="000261B5" w:rsidP="000261B5">
            <w:r w:rsidRPr="003F75D5">
              <w:rPr>
                <w:rFonts w:hint="eastAsia"/>
                <w:sz w:val="21"/>
                <w:szCs w:val="21"/>
              </w:rPr>
              <w:t>专户业务部</w:t>
            </w: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 w:rsidRPr="00B7107F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周翔宇</w:t>
            </w:r>
          </w:p>
        </w:tc>
        <w:tc>
          <w:tcPr>
            <w:tcW w:w="1603" w:type="dxa"/>
          </w:tcPr>
          <w:p w:rsidR="000261B5" w:rsidRPr="00DB7E4E" w:rsidRDefault="009E5E7D" w:rsidP="000261B5">
            <w:pPr>
              <w:rPr>
                <w:sz w:val="21"/>
                <w:szCs w:val="21"/>
              </w:rPr>
            </w:pPr>
            <w:r w:rsidRPr="003F75D5">
              <w:rPr>
                <w:rFonts w:hint="eastAsia"/>
                <w:sz w:val="21"/>
                <w:szCs w:val="21"/>
              </w:rPr>
              <w:t>专户业务部</w:t>
            </w: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9E5E7D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9E5E7D" w:rsidRPr="00DB7E4E" w:rsidRDefault="009E5E7D" w:rsidP="000261B5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9E5E7D" w:rsidRPr="00DB7E4E" w:rsidRDefault="009E5E7D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9E5E7D" w:rsidRDefault="009E5E7D" w:rsidP="000261B5">
            <w:pPr>
              <w:rPr>
                <w:szCs w:val="21"/>
              </w:rPr>
            </w:pPr>
            <w:r w:rsidRPr="009E5E7D">
              <w:rPr>
                <w:rFonts w:hint="eastAsia"/>
                <w:sz w:val="21"/>
                <w:szCs w:val="21"/>
              </w:rPr>
              <w:t>孙博巍</w:t>
            </w:r>
          </w:p>
        </w:tc>
        <w:tc>
          <w:tcPr>
            <w:tcW w:w="1603" w:type="dxa"/>
          </w:tcPr>
          <w:p w:rsidR="009E5E7D" w:rsidRPr="003F75D5" w:rsidRDefault="009E5E7D" w:rsidP="000261B5">
            <w:pPr>
              <w:rPr>
                <w:szCs w:val="21"/>
              </w:rPr>
            </w:pPr>
            <w:r w:rsidRPr="003F75D5">
              <w:rPr>
                <w:rFonts w:hint="eastAsia"/>
                <w:sz w:val="21"/>
                <w:szCs w:val="21"/>
              </w:rPr>
              <w:t>专户业务部</w:t>
            </w:r>
          </w:p>
        </w:tc>
        <w:tc>
          <w:tcPr>
            <w:tcW w:w="1401" w:type="dxa"/>
          </w:tcPr>
          <w:p w:rsidR="009E5E7D" w:rsidRDefault="009E5E7D" w:rsidP="000261B5">
            <w:pPr>
              <w:rPr>
                <w:szCs w:val="21"/>
              </w:rPr>
            </w:pPr>
            <w:r w:rsidRPr="009E5E7D"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9E5E7D" w:rsidRPr="00DB7E4E" w:rsidRDefault="009E5E7D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Pr="006F122E" w:rsidRDefault="00843713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朱帆</w:t>
            </w:r>
          </w:p>
        </w:tc>
        <w:tc>
          <w:tcPr>
            <w:tcW w:w="1603" w:type="dxa"/>
          </w:tcPr>
          <w:p w:rsidR="000261B5" w:rsidRPr="006F122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专户</w:t>
            </w:r>
            <w:r w:rsidR="00843713">
              <w:rPr>
                <w:rFonts w:hint="eastAsia"/>
                <w:sz w:val="21"/>
                <w:szCs w:val="21"/>
              </w:rPr>
              <w:t>业务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401" w:type="dxa"/>
          </w:tcPr>
          <w:p w:rsidR="000261B5" w:rsidRPr="006F122E" w:rsidRDefault="00843713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Pr="006F122E" w:rsidRDefault="00843713" w:rsidP="000261B5">
            <w:pPr>
              <w:rPr>
                <w:sz w:val="21"/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王辉</w:t>
            </w:r>
          </w:p>
        </w:tc>
        <w:tc>
          <w:tcPr>
            <w:tcW w:w="1603" w:type="dxa"/>
          </w:tcPr>
          <w:p w:rsidR="000261B5" w:rsidRDefault="000261B5" w:rsidP="000261B5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261B5" w:rsidRPr="006F122E" w:rsidRDefault="00843713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董事总经理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261B5" w:rsidRPr="006F122E" w:rsidRDefault="000261B5" w:rsidP="000261B5">
            <w:pPr>
              <w:rPr>
                <w:sz w:val="21"/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俞龙龙</w:t>
            </w:r>
          </w:p>
        </w:tc>
        <w:tc>
          <w:tcPr>
            <w:tcW w:w="1603" w:type="dxa"/>
          </w:tcPr>
          <w:p w:rsidR="000261B5" w:rsidRDefault="000261B5" w:rsidP="000261B5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261B5" w:rsidRPr="006F122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陈洁</w:t>
            </w:r>
          </w:p>
        </w:tc>
        <w:tc>
          <w:tcPr>
            <w:tcW w:w="1603" w:type="dxa"/>
          </w:tcPr>
          <w:p w:rsidR="000261B5" w:rsidRDefault="000261B5" w:rsidP="000261B5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业务董事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  <w:r w:rsidRPr="00DB7E4E">
              <w:rPr>
                <w:sz w:val="21"/>
                <w:szCs w:val="21"/>
              </w:rPr>
              <w:t>投资</w:t>
            </w:r>
            <w:r w:rsidRPr="00DB7E4E">
              <w:rPr>
                <w:rFonts w:hint="eastAsia"/>
                <w:sz w:val="21"/>
                <w:szCs w:val="21"/>
              </w:rPr>
              <w:t>经理助理</w:t>
            </w:r>
          </w:p>
        </w:tc>
        <w:tc>
          <w:tcPr>
            <w:tcW w:w="1246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603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401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228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其他具有投资决策权限的人员</w:t>
            </w:r>
            <w:r>
              <w:rPr>
                <w:rFonts w:hint="eastAsia"/>
                <w:sz w:val="21"/>
                <w:szCs w:val="21"/>
              </w:rPr>
              <w:t>（如有）</w:t>
            </w:r>
          </w:p>
        </w:tc>
        <w:tc>
          <w:tcPr>
            <w:tcW w:w="1246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603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交易执行人员</w:t>
            </w:r>
          </w:p>
        </w:tc>
        <w:tc>
          <w:tcPr>
            <w:tcW w:w="1246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刘菁</w:t>
            </w:r>
          </w:p>
        </w:tc>
        <w:tc>
          <w:tcPr>
            <w:tcW w:w="1603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</w:tr>
      <w:tr w:rsidR="00413A70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413A70" w:rsidRDefault="00413A70" w:rsidP="00413A70">
            <w:pPr>
              <w:rPr>
                <w:szCs w:val="21"/>
              </w:rPr>
            </w:pPr>
            <w:r w:rsidRPr="00843713">
              <w:rPr>
                <w:rFonts w:hint="eastAsia"/>
                <w:sz w:val="21"/>
                <w:szCs w:val="21"/>
              </w:rPr>
              <w:t>竺培诚</w:t>
            </w:r>
          </w:p>
        </w:tc>
        <w:tc>
          <w:tcPr>
            <w:tcW w:w="1603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</w:tr>
      <w:tr w:rsidR="00413A70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季滔滔</w:t>
            </w:r>
          </w:p>
        </w:tc>
        <w:tc>
          <w:tcPr>
            <w:tcW w:w="1603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</w:tr>
      <w:tr w:rsidR="0029049C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Default="0029049C" w:rsidP="0029049C">
            <w:pPr>
              <w:rPr>
                <w:rFonts w:hint="eastAsia"/>
                <w:szCs w:val="21"/>
              </w:rPr>
            </w:pPr>
            <w:r w:rsidRPr="0029049C">
              <w:rPr>
                <w:rFonts w:hint="eastAsia"/>
                <w:sz w:val="21"/>
                <w:szCs w:val="21"/>
              </w:rPr>
              <w:t>赵赟晟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</w:tr>
      <w:tr w:rsidR="0029049C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宋嘉禾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分析员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 w:val="restart"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中后台人员</w:t>
            </w: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债券交易核对专岗</w:t>
            </w:r>
          </w:p>
        </w:tc>
        <w:tc>
          <w:tcPr>
            <w:tcW w:w="1246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沈斓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</w:t>
            </w:r>
            <w:bookmarkStart w:id="0" w:name="_GoBack"/>
            <w:bookmarkEnd w:id="0"/>
            <w:r w:rsidRPr="00C03600">
              <w:rPr>
                <w:rFonts w:hint="eastAsia"/>
                <w:sz w:val="21"/>
                <w:szCs w:val="21"/>
              </w:rPr>
              <w:t>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9E463E">
              <w:rPr>
                <w:sz w:val="21"/>
                <w:szCs w:val="21"/>
              </w:rPr>
              <w:t>021-26010</w:t>
            </w:r>
            <w:r>
              <w:rPr>
                <w:sz w:val="21"/>
                <w:szCs w:val="21"/>
              </w:rPr>
              <w:t>242</w:t>
            </w: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蔡高媛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</w:t>
            </w:r>
            <w:r w:rsidRPr="009E463E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9E463E">
              <w:rPr>
                <w:sz w:val="21"/>
                <w:szCs w:val="21"/>
              </w:rPr>
              <w:t>021-26010815</w:t>
            </w: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B06F30" w:rsidRDefault="0029049C" w:rsidP="0029049C">
            <w:pPr>
              <w:rPr>
                <w:sz w:val="21"/>
                <w:szCs w:val="21"/>
              </w:rPr>
            </w:pPr>
            <w:r w:rsidRPr="00B06F30">
              <w:rPr>
                <w:rFonts w:hint="eastAsia"/>
                <w:sz w:val="21"/>
                <w:szCs w:val="21"/>
              </w:rPr>
              <w:t>陈沛瑶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B06F30" w:rsidRDefault="0029049C" w:rsidP="0029049C">
            <w:pPr>
              <w:rPr>
                <w:sz w:val="21"/>
                <w:szCs w:val="21"/>
              </w:rPr>
            </w:pPr>
            <w:r w:rsidRPr="009E463E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412F9F" w:rsidRDefault="0029049C" w:rsidP="0029049C">
            <w:pPr>
              <w:rPr>
                <w:sz w:val="21"/>
                <w:szCs w:val="21"/>
              </w:rPr>
            </w:pPr>
            <w:r w:rsidRPr="00412F9F">
              <w:rPr>
                <w:rFonts w:hint="eastAsia"/>
                <w:sz w:val="21"/>
                <w:szCs w:val="21"/>
              </w:rPr>
              <w:t>021-26010826</w:t>
            </w: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B06F30" w:rsidRDefault="0029049C" w:rsidP="0029049C">
            <w:pPr>
              <w:rPr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胥加凯</w:t>
            </w:r>
          </w:p>
        </w:tc>
        <w:tc>
          <w:tcPr>
            <w:tcW w:w="1603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0</w:t>
            </w:r>
            <w:r w:rsidRPr="00413A70">
              <w:rPr>
                <w:sz w:val="21"/>
                <w:szCs w:val="21"/>
              </w:rPr>
              <w:t>21-26010816</w:t>
            </w:r>
          </w:p>
        </w:tc>
      </w:tr>
      <w:tr w:rsidR="0029049C" w:rsidRPr="008D4449" w:rsidTr="006B57D2">
        <w:trPr>
          <w:trHeight w:val="252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肖潇</w:t>
            </w:r>
          </w:p>
        </w:tc>
        <w:tc>
          <w:tcPr>
            <w:tcW w:w="1603" w:type="dxa"/>
          </w:tcPr>
          <w:p w:rsidR="0029049C" w:rsidRPr="006B57D2" w:rsidRDefault="0029049C" w:rsidP="0029049C">
            <w:pPr>
              <w:rPr>
                <w:sz w:val="21"/>
                <w:szCs w:val="21"/>
              </w:rPr>
            </w:pPr>
            <w:r w:rsidRPr="006B57D2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021-26010813</w:t>
            </w:r>
          </w:p>
        </w:tc>
      </w:tr>
    </w:tbl>
    <w:p w:rsidR="00146B99" w:rsidRDefault="00146B99" w:rsidP="00146B99">
      <w:pPr>
        <w:rPr>
          <w:rFonts w:ascii="仿宋_GB2312" w:eastAsia="仿宋_GB2312"/>
          <w:sz w:val="30"/>
          <w:szCs w:val="30"/>
        </w:rPr>
      </w:pP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二、离职人员公示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80"/>
        <w:gridCol w:w="1780"/>
      </w:tblGrid>
      <w:tr w:rsidR="00146B99" w:rsidRPr="0018357B" w:rsidTr="003428C8">
        <w:trPr>
          <w:trHeight w:val="373"/>
        </w:trPr>
        <w:tc>
          <w:tcPr>
            <w:tcW w:w="1526" w:type="dxa"/>
            <w:shd w:val="clear" w:color="auto" w:fill="BDD6EE" w:themeFill="accent1" w:themeFillTint="66"/>
            <w:noWrap/>
            <w:hideMark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2C224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hideMark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离职日期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原所在部门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原职务</w:t>
            </w:r>
          </w:p>
        </w:tc>
      </w:tr>
      <w:tr w:rsidR="006B57D2" w:rsidRPr="003428C8" w:rsidTr="003428C8">
        <w:trPr>
          <w:trHeight w:val="560"/>
        </w:trPr>
        <w:tc>
          <w:tcPr>
            <w:tcW w:w="1526" w:type="dxa"/>
          </w:tcPr>
          <w:p w:rsidR="006B57D2" w:rsidRPr="006B57D2" w:rsidRDefault="006B57D2" w:rsidP="00270E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6B57D2" w:rsidRPr="006B57D2" w:rsidRDefault="006B57D2" w:rsidP="00270E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6B57D2" w:rsidRPr="006B57D2" w:rsidRDefault="006B57D2" w:rsidP="00270E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:rsidR="006B57D2" w:rsidRPr="006B57D2" w:rsidRDefault="006B57D2" w:rsidP="00270E59">
            <w:pPr>
              <w:jc w:val="center"/>
              <w:rPr>
                <w:sz w:val="21"/>
                <w:szCs w:val="21"/>
              </w:rPr>
            </w:pPr>
          </w:p>
        </w:tc>
      </w:tr>
      <w:tr w:rsidR="00412F9F" w:rsidRPr="003428C8" w:rsidTr="003428C8">
        <w:trPr>
          <w:trHeight w:val="560"/>
        </w:trPr>
        <w:tc>
          <w:tcPr>
            <w:tcW w:w="1526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</w:tr>
    </w:tbl>
    <w:p w:rsidR="00146B99" w:rsidRPr="003B1596" w:rsidRDefault="00146B99" w:rsidP="00146B99">
      <w:pPr>
        <w:rPr>
          <w:rFonts w:ascii="仿宋_GB2312" w:eastAsia="仿宋_GB2312"/>
          <w:sz w:val="30"/>
          <w:szCs w:val="30"/>
        </w:rPr>
      </w:pPr>
    </w:p>
    <w:p w:rsidR="00180892" w:rsidRDefault="00180892"/>
    <w:sectPr w:rsidR="00180892" w:rsidSect="008A577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3A" w:rsidRDefault="00691A3A" w:rsidP="00325DCA">
      <w:r>
        <w:separator/>
      </w:r>
    </w:p>
  </w:endnote>
  <w:endnote w:type="continuationSeparator" w:id="0">
    <w:p w:rsidR="00691A3A" w:rsidRDefault="00691A3A" w:rsidP="003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13514B" w:rsidP="00FB03D5">
        <w:pPr>
          <w:pStyle w:val="a3"/>
          <w:jc w:val="center"/>
        </w:pPr>
        <w:r>
          <w:fldChar w:fldCharType="begin"/>
        </w:r>
        <w:r w:rsidR="00146B99">
          <w:instrText>PAGE   \* MERGEFORMAT</w:instrText>
        </w:r>
        <w:r>
          <w:fldChar w:fldCharType="separate"/>
        </w:r>
        <w:r w:rsidR="0029049C" w:rsidRPr="0029049C">
          <w:rPr>
            <w:noProof/>
            <w:lang w:val="zh-CN"/>
          </w:rPr>
          <w:t>2</w:t>
        </w:r>
        <w:r>
          <w:fldChar w:fldCharType="end"/>
        </w:r>
      </w:p>
    </w:sdtContent>
  </w:sdt>
  <w:p w:rsidR="008A5770" w:rsidRDefault="00691A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3A" w:rsidRDefault="00691A3A" w:rsidP="00325DCA">
      <w:r>
        <w:separator/>
      </w:r>
    </w:p>
  </w:footnote>
  <w:footnote w:type="continuationSeparator" w:id="0">
    <w:p w:rsidR="00691A3A" w:rsidRDefault="00691A3A" w:rsidP="0032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B99"/>
    <w:rsid w:val="000261B5"/>
    <w:rsid w:val="000C2B50"/>
    <w:rsid w:val="000E5D81"/>
    <w:rsid w:val="0013514B"/>
    <w:rsid w:val="00135564"/>
    <w:rsid w:val="00146B99"/>
    <w:rsid w:val="0015636E"/>
    <w:rsid w:val="001564D2"/>
    <w:rsid w:val="00180892"/>
    <w:rsid w:val="001E3BDA"/>
    <w:rsid w:val="00237952"/>
    <w:rsid w:val="002546BD"/>
    <w:rsid w:val="00270E59"/>
    <w:rsid w:val="0027235E"/>
    <w:rsid w:val="0029049C"/>
    <w:rsid w:val="002E517A"/>
    <w:rsid w:val="00325DCA"/>
    <w:rsid w:val="003416F2"/>
    <w:rsid w:val="003428C8"/>
    <w:rsid w:val="00365151"/>
    <w:rsid w:val="0037334A"/>
    <w:rsid w:val="0038144C"/>
    <w:rsid w:val="00412F9F"/>
    <w:rsid w:val="00413A70"/>
    <w:rsid w:val="00484089"/>
    <w:rsid w:val="00495B18"/>
    <w:rsid w:val="004D730A"/>
    <w:rsid w:val="004E3B26"/>
    <w:rsid w:val="005A1D0E"/>
    <w:rsid w:val="00622E5D"/>
    <w:rsid w:val="00683874"/>
    <w:rsid w:val="00691A3A"/>
    <w:rsid w:val="006B57D2"/>
    <w:rsid w:val="006F122E"/>
    <w:rsid w:val="00720F90"/>
    <w:rsid w:val="00753657"/>
    <w:rsid w:val="0080696C"/>
    <w:rsid w:val="00837B1F"/>
    <w:rsid w:val="00843713"/>
    <w:rsid w:val="00851C7E"/>
    <w:rsid w:val="00856320"/>
    <w:rsid w:val="00894D65"/>
    <w:rsid w:val="008955AC"/>
    <w:rsid w:val="00955804"/>
    <w:rsid w:val="009959E7"/>
    <w:rsid w:val="009B4899"/>
    <w:rsid w:val="009D2C04"/>
    <w:rsid w:val="009E463E"/>
    <w:rsid w:val="009E5E7D"/>
    <w:rsid w:val="009F080F"/>
    <w:rsid w:val="00A27A99"/>
    <w:rsid w:val="00A523CE"/>
    <w:rsid w:val="00A728D4"/>
    <w:rsid w:val="00A9645F"/>
    <w:rsid w:val="00AA4D81"/>
    <w:rsid w:val="00AE7DD5"/>
    <w:rsid w:val="00B06F30"/>
    <w:rsid w:val="00B7107F"/>
    <w:rsid w:val="00B72568"/>
    <w:rsid w:val="00B9178A"/>
    <w:rsid w:val="00BB71E5"/>
    <w:rsid w:val="00BE5711"/>
    <w:rsid w:val="00C16F8E"/>
    <w:rsid w:val="00C972AF"/>
    <w:rsid w:val="00C97C9B"/>
    <w:rsid w:val="00CC4BC8"/>
    <w:rsid w:val="00CF3498"/>
    <w:rsid w:val="00D3566B"/>
    <w:rsid w:val="00D507DC"/>
    <w:rsid w:val="00E23402"/>
    <w:rsid w:val="00E45976"/>
    <w:rsid w:val="00E57DCC"/>
    <w:rsid w:val="00ED5294"/>
    <w:rsid w:val="00F237DF"/>
    <w:rsid w:val="00F822F3"/>
    <w:rsid w:val="00F867A1"/>
    <w:rsid w:val="00FC7A61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496EC"/>
  <w15:docId w15:val="{FD90315B-7E88-4492-A9CF-4467625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B99"/>
    <w:rPr>
      <w:sz w:val="18"/>
      <w:szCs w:val="18"/>
    </w:rPr>
  </w:style>
  <w:style w:type="table" w:styleId="a5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5D8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107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7107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710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107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10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107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1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63F3-B69E-497A-BAC5-AA50806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万璐</cp:lastModifiedBy>
  <cp:revision>29</cp:revision>
  <dcterms:created xsi:type="dcterms:W3CDTF">2019-01-28T08:50:00Z</dcterms:created>
  <dcterms:modified xsi:type="dcterms:W3CDTF">2020-12-18T08:16:00Z</dcterms:modified>
</cp:coreProperties>
</file>